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31F58" w14:textId="3C244E38" w:rsidR="00ED15EC" w:rsidRPr="009A6127" w:rsidRDefault="00ED15EC" w:rsidP="009A6127">
      <w:pPr>
        <w:spacing w:line="276" w:lineRule="auto"/>
        <w:jc w:val="center"/>
        <w:rPr>
          <w:rFonts w:ascii="Arial" w:hAnsi="Arial" w:cs="Arial"/>
          <w:b/>
          <w:bCs/>
        </w:rPr>
      </w:pPr>
      <w:r w:rsidRPr="009A6127">
        <w:rPr>
          <w:rFonts w:ascii="Arial" w:hAnsi="Arial" w:cs="Arial"/>
          <w:b/>
          <w:bCs/>
        </w:rPr>
        <w:t xml:space="preserve">Anexo </w:t>
      </w:r>
      <w:r w:rsidR="7C75BED2" w:rsidRPr="009A6127">
        <w:rPr>
          <w:rFonts w:ascii="Arial" w:hAnsi="Arial" w:cs="Arial"/>
          <w:b/>
          <w:bCs/>
        </w:rPr>
        <w:t>1</w:t>
      </w:r>
      <w:r w:rsidR="14EF7204" w:rsidRPr="009A6127">
        <w:rPr>
          <w:rFonts w:ascii="Arial" w:hAnsi="Arial" w:cs="Arial"/>
          <w:b/>
          <w:bCs/>
        </w:rPr>
        <w:t>1</w:t>
      </w:r>
      <w:r w:rsidRPr="009A6127">
        <w:rPr>
          <w:rFonts w:ascii="Arial" w:hAnsi="Arial" w:cs="Arial"/>
          <w:b/>
          <w:bCs/>
        </w:rPr>
        <w:t>. Guía de Capacitación y Certificación en Estándares Documentales</w:t>
      </w:r>
    </w:p>
    <w:p w14:paraId="30974998" w14:textId="77777777" w:rsidR="009A6127" w:rsidRPr="009A6127" w:rsidRDefault="009A6127" w:rsidP="00ED15EC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7E1EC996" w14:textId="4A6D5165" w:rsidR="009A6127" w:rsidRPr="009A6127" w:rsidRDefault="00ED15EC" w:rsidP="009A6127">
      <w:pPr>
        <w:spacing w:line="276" w:lineRule="auto"/>
        <w:jc w:val="center"/>
        <w:rPr>
          <w:rFonts w:ascii="Arial" w:hAnsi="Arial" w:cs="Arial"/>
          <w:b/>
          <w:bCs/>
        </w:rPr>
      </w:pPr>
      <w:r w:rsidRPr="009A6127">
        <w:rPr>
          <w:rFonts w:ascii="Arial" w:hAnsi="Arial" w:cs="Arial"/>
          <w:b/>
          <w:bCs/>
        </w:rPr>
        <w:t>Componentes del módulo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353"/>
        <w:gridCol w:w="6475"/>
      </w:tblGrid>
      <w:tr w:rsidR="00ED15EC" w:rsidRPr="009A6127" w14:paraId="6C858CC4" w14:textId="77777777" w:rsidTr="00C063C0">
        <w:tc>
          <w:tcPr>
            <w:tcW w:w="0" w:type="auto"/>
            <w:shd w:val="clear" w:color="auto" w:fill="002060"/>
            <w:hideMark/>
          </w:tcPr>
          <w:p w14:paraId="5EEECD0D" w14:textId="77777777" w:rsidR="00ED15EC" w:rsidRPr="009A6127" w:rsidRDefault="00ED15EC" w:rsidP="00C063C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A6127">
              <w:rPr>
                <w:rFonts w:ascii="Arial" w:hAnsi="Arial" w:cs="Arial"/>
                <w:b/>
                <w:bCs/>
                <w:sz w:val="20"/>
                <w:szCs w:val="20"/>
              </w:rPr>
              <w:t>Componente</w:t>
            </w:r>
          </w:p>
        </w:tc>
        <w:tc>
          <w:tcPr>
            <w:tcW w:w="0" w:type="auto"/>
            <w:shd w:val="clear" w:color="auto" w:fill="002060"/>
            <w:hideMark/>
          </w:tcPr>
          <w:p w14:paraId="0A3D4B7C" w14:textId="77777777" w:rsidR="00ED15EC" w:rsidRPr="009A6127" w:rsidRDefault="00ED15EC" w:rsidP="00C063C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A6127">
              <w:rPr>
                <w:rFonts w:ascii="Arial" w:hAnsi="Arial" w:cs="Arial"/>
                <w:b/>
                <w:bCs/>
                <w:sz w:val="20"/>
                <w:szCs w:val="20"/>
              </w:rPr>
              <w:t>Descripción</w:t>
            </w:r>
          </w:p>
        </w:tc>
      </w:tr>
      <w:tr w:rsidR="00ED15EC" w:rsidRPr="009A6127" w14:paraId="28F97F6A" w14:textId="77777777" w:rsidTr="00C063C0">
        <w:tc>
          <w:tcPr>
            <w:tcW w:w="0" w:type="auto"/>
            <w:hideMark/>
          </w:tcPr>
          <w:p w14:paraId="5A76284C" w14:textId="77777777" w:rsidR="00ED15EC" w:rsidRPr="009A6127" w:rsidRDefault="00ED15EC" w:rsidP="00C063C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A6127">
              <w:rPr>
                <w:rFonts w:ascii="Arial" w:hAnsi="Arial" w:cs="Arial"/>
                <w:sz w:val="20"/>
                <w:szCs w:val="20"/>
              </w:rPr>
              <w:t>Contenido teórico</w:t>
            </w:r>
          </w:p>
        </w:tc>
        <w:tc>
          <w:tcPr>
            <w:tcW w:w="0" w:type="auto"/>
            <w:hideMark/>
          </w:tcPr>
          <w:p w14:paraId="01F4D76F" w14:textId="77777777" w:rsidR="00ED15EC" w:rsidRPr="009A6127" w:rsidRDefault="00ED15EC" w:rsidP="00C063C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A6127">
              <w:rPr>
                <w:rFonts w:ascii="Arial" w:hAnsi="Arial" w:cs="Arial"/>
                <w:sz w:val="20"/>
                <w:szCs w:val="20"/>
              </w:rPr>
              <w:t>Fundamentos de la Ley 2126 de 2021, estructura del flujo procedimental y manejo documental.</w:t>
            </w:r>
          </w:p>
        </w:tc>
      </w:tr>
      <w:tr w:rsidR="00ED15EC" w:rsidRPr="009A6127" w14:paraId="1EB72771" w14:textId="77777777" w:rsidTr="00C063C0">
        <w:tc>
          <w:tcPr>
            <w:tcW w:w="0" w:type="auto"/>
            <w:hideMark/>
          </w:tcPr>
          <w:p w14:paraId="0699C0EF" w14:textId="77777777" w:rsidR="00ED15EC" w:rsidRPr="009A6127" w:rsidRDefault="00ED15EC" w:rsidP="00C063C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A6127">
              <w:rPr>
                <w:rFonts w:ascii="Arial" w:hAnsi="Arial" w:cs="Arial"/>
                <w:sz w:val="20"/>
                <w:szCs w:val="20"/>
              </w:rPr>
              <w:t>Práctica guiada</w:t>
            </w:r>
          </w:p>
        </w:tc>
        <w:tc>
          <w:tcPr>
            <w:tcW w:w="0" w:type="auto"/>
            <w:hideMark/>
          </w:tcPr>
          <w:p w14:paraId="538B3683" w14:textId="0FB474B0" w:rsidR="00ED15EC" w:rsidRPr="009A6127" w:rsidRDefault="00ED15EC" w:rsidP="00C063C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A6127">
              <w:rPr>
                <w:rFonts w:ascii="Arial" w:hAnsi="Arial" w:cs="Arial"/>
                <w:sz w:val="20"/>
                <w:szCs w:val="20"/>
              </w:rPr>
              <w:t xml:space="preserve">Ejercicio de diligenciamiento de los formatos INS-001 a 005 en entorno simulado del </w:t>
            </w:r>
            <w:r w:rsidR="00773F27" w:rsidRPr="009A6127">
              <w:rPr>
                <w:rFonts w:ascii="Arial" w:hAnsi="Arial" w:cs="Arial"/>
                <w:sz w:val="20"/>
                <w:szCs w:val="20"/>
              </w:rPr>
              <w:t>FOSECP</w:t>
            </w:r>
            <w:r w:rsidRPr="009A612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D15EC" w:rsidRPr="009A6127" w14:paraId="020740AC" w14:textId="77777777" w:rsidTr="00C063C0">
        <w:tc>
          <w:tcPr>
            <w:tcW w:w="0" w:type="auto"/>
            <w:hideMark/>
          </w:tcPr>
          <w:p w14:paraId="7370EA72" w14:textId="77777777" w:rsidR="00ED15EC" w:rsidRPr="009A6127" w:rsidRDefault="00ED15EC" w:rsidP="00C063C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A6127">
              <w:rPr>
                <w:rFonts w:ascii="Arial" w:hAnsi="Arial" w:cs="Arial"/>
                <w:sz w:val="20"/>
                <w:szCs w:val="20"/>
              </w:rPr>
              <w:t>Evaluación</w:t>
            </w:r>
          </w:p>
        </w:tc>
        <w:tc>
          <w:tcPr>
            <w:tcW w:w="0" w:type="auto"/>
            <w:hideMark/>
          </w:tcPr>
          <w:p w14:paraId="4DDF13CB" w14:textId="77777777" w:rsidR="00ED15EC" w:rsidRPr="009A6127" w:rsidRDefault="00ED15EC" w:rsidP="00C063C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A6127">
              <w:rPr>
                <w:rFonts w:ascii="Arial" w:hAnsi="Arial" w:cs="Arial"/>
                <w:sz w:val="20"/>
                <w:szCs w:val="20"/>
              </w:rPr>
              <w:t>Examen de validación con rúbrica de competencias.</w:t>
            </w:r>
          </w:p>
        </w:tc>
      </w:tr>
      <w:tr w:rsidR="00ED15EC" w:rsidRPr="009A6127" w14:paraId="36AC57E0" w14:textId="77777777" w:rsidTr="00C063C0">
        <w:tc>
          <w:tcPr>
            <w:tcW w:w="0" w:type="auto"/>
            <w:hideMark/>
          </w:tcPr>
          <w:p w14:paraId="6B48A581" w14:textId="77777777" w:rsidR="00ED15EC" w:rsidRPr="009A6127" w:rsidRDefault="00ED15EC" w:rsidP="00C063C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A6127">
              <w:rPr>
                <w:rFonts w:ascii="Arial" w:hAnsi="Arial" w:cs="Arial"/>
                <w:sz w:val="20"/>
                <w:szCs w:val="20"/>
              </w:rPr>
              <w:t>Certificación</w:t>
            </w:r>
          </w:p>
        </w:tc>
        <w:tc>
          <w:tcPr>
            <w:tcW w:w="0" w:type="auto"/>
            <w:hideMark/>
          </w:tcPr>
          <w:p w14:paraId="5D022759" w14:textId="2D7FC3C9" w:rsidR="00ED15EC" w:rsidRPr="009A6127" w:rsidRDefault="00ED15EC" w:rsidP="00C063C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A6127">
              <w:rPr>
                <w:rFonts w:ascii="Arial" w:hAnsi="Arial" w:cs="Arial"/>
                <w:sz w:val="20"/>
                <w:szCs w:val="20"/>
              </w:rPr>
              <w:t xml:space="preserve">Diploma electrónico emitido por el </w:t>
            </w:r>
            <w:r w:rsidR="00773F27" w:rsidRPr="009A6127">
              <w:rPr>
                <w:rFonts w:ascii="Arial" w:hAnsi="Arial" w:cs="Arial"/>
                <w:sz w:val="20"/>
                <w:szCs w:val="20"/>
              </w:rPr>
              <w:t>ente territorial (</w:t>
            </w:r>
            <w:r w:rsidR="006D028D" w:rsidRPr="009A6127">
              <w:rPr>
                <w:rFonts w:ascii="Arial" w:hAnsi="Arial" w:cs="Arial"/>
                <w:sz w:val="20"/>
                <w:szCs w:val="20"/>
              </w:rPr>
              <w:t>Alcaldía- Gobernación)</w:t>
            </w:r>
            <w:r w:rsidRPr="009A6127">
              <w:rPr>
                <w:rFonts w:ascii="Arial" w:hAnsi="Arial" w:cs="Arial"/>
                <w:sz w:val="20"/>
                <w:szCs w:val="20"/>
              </w:rPr>
              <w:t>, con código QR verificable.</w:t>
            </w:r>
          </w:p>
        </w:tc>
      </w:tr>
    </w:tbl>
    <w:p w14:paraId="0CB3FE5A" w14:textId="77777777" w:rsidR="00ED15EC" w:rsidRPr="009A6127" w:rsidRDefault="00ED15EC" w:rsidP="00ED15EC">
      <w:pPr>
        <w:spacing w:line="276" w:lineRule="auto"/>
        <w:rPr>
          <w:rFonts w:ascii="Arial" w:hAnsi="Arial" w:cs="Arial"/>
          <w:b/>
          <w:bCs/>
        </w:rPr>
      </w:pPr>
    </w:p>
    <w:p w14:paraId="69312A8A" w14:textId="09E1C225" w:rsidR="00FC030D" w:rsidRPr="009A6127" w:rsidRDefault="00FC030D" w:rsidP="009A6127">
      <w:pPr>
        <w:spacing w:line="276" w:lineRule="auto"/>
        <w:ind w:firstLine="0"/>
        <w:jc w:val="both"/>
        <w:rPr>
          <w:rFonts w:ascii="Arial" w:hAnsi="Arial" w:cs="Arial"/>
          <w:b/>
          <w:bCs/>
        </w:rPr>
      </w:pPr>
      <w:r w:rsidRPr="009A6127">
        <w:rPr>
          <w:rFonts w:ascii="Arial" w:hAnsi="Arial" w:cs="Arial"/>
          <w:b/>
          <w:bCs/>
        </w:rPr>
        <w:t>Estrategia metodológica</w:t>
      </w:r>
    </w:p>
    <w:p w14:paraId="333B6D6D" w14:textId="77777777" w:rsidR="008C0A1C" w:rsidRPr="009A6127" w:rsidRDefault="008C0A1C" w:rsidP="009A6127">
      <w:pPr>
        <w:spacing w:line="276" w:lineRule="auto"/>
        <w:jc w:val="both"/>
        <w:rPr>
          <w:rFonts w:ascii="Arial" w:hAnsi="Arial" w:cs="Arial"/>
        </w:rPr>
      </w:pPr>
    </w:p>
    <w:p w14:paraId="1E39EF70" w14:textId="3BD8C580" w:rsidR="00FC030D" w:rsidRPr="009A6127" w:rsidRDefault="00FC030D" w:rsidP="009A6127">
      <w:pPr>
        <w:spacing w:line="276" w:lineRule="auto"/>
        <w:ind w:firstLine="0"/>
        <w:jc w:val="both"/>
        <w:rPr>
          <w:rFonts w:ascii="Arial" w:hAnsi="Arial" w:cs="Arial"/>
        </w:rPr>
      </w:pPr>
      <w:r w:rsidRPr="009A6127">
        <w:rPr>
          <w:rFonts w:ascii="Arial" w:hAnsi="Arial" w:cs="Arial"/>
          <w:b/>
          <w:bCs/>
        </w:rPr>
        <w:t xml:space="preserve"> Fase I – </w:t>
      </w:r>
      <w:proofErr w:type="gramStart"/>
      <w:r w:rsidRPr="009A6127">
        <w:rPr>
          <w:rFonts w:ascii="Arial" w:hAnsi="Arial" w:cs="Arial"/>
          <w:b/>
          <w:bCs/>
        </w:rPr>
        <w:t>Socialización  (</w:t>
      </w:r>
      <w:proofErr w:type="spellStart"/>
      <w:proofErr w:type="gramEnd"/>
      <w:r w:rsidRPr="009A6127">
        <w:rPr>
          <w:rFonts w:ascii="Arial" w:hAnsi="Arial" w:cs="Arial"/>
          <w:b/>
          <w:bCs/>
        </w:rPr>
        <w:t>Webinar</w:t>
      </w:r>
      <w:proofErr w:type="spellEnd"/>
      <w:r w:rsidRPr="009A6127">
        <w:rPr>
          <w:rFonts w:ascii="Arial" w:hAnsi="Arial" w:cs="Arial"/>
          <w:b/>
          <w:bCs/>
        </w:rPr>
        <w:t xml:space="preserve"> introductorio)</w:t>
      </w:r>
      <w:r w:rsidRPr="009A6127">
        <w:rPr>
          <w:rFonts w:ascii="Arial" w:hAnsi="Arial" w:cs="Arial"/>
        </w:rPr>
        <w:br/>
        <w:t>Modalidad: virtual sincrónica. Duración: 2 horas.</w:t>
      </w:r>
      <w:r w:rsidRPr="009A6127">
        <w:rPr>
          <w:rFonts w:ascii="Arial" w:hAnsi="Arial" w:cs="Arial"/>
        </w:rPr>
        <w:br/>
        <w:t>Objetivo: sensibilizar a los funcionarios sobre la estandarización documental y el flujo INS.</w:t>
      </w:r>
      <w:r w:rsidRPr="009A6127">
        <w:rPr>
          <w:rFonts w:ascii="Arial" w:hAnsi="Arial" w:cs="Arial"/>
        </w:rPr>
        <w:br/>
        <w:t>Contenido: presentación de la Ley 2126 de 2021, explicación de los formatos INS y demostración práctica en entorno simulado.</w:t>
      </w:r>
      <w:r w:rsidRPr="009A6127">
        <w:rPr>
          <w:rFonts w:ascii="Arial" w:hAnsi="Arial" w:cs="Arial"/>
        </w:rPr>
        <w:br/>
        <w:t>Producto: grabación disponible en el portal institucional y constancia de asistencia.</w:t>
      </w:r>
    </w:p>
    <w:p w14:paraId="2FA36678" w14:textId="7F6EAE8B" w:rsidR="00CF162E" w:rsidRPr="009A6127" w:rsidRDefault="00FC030D" w:rsidP="009A6127">
      <w:pPr>
        <w:spacing w:line="276" w:lineRule="auto"/>
        <w:ind w:firstLine="0"/>
        <w:jc w:val="both"/>
        <w:rPr>
          <w:rFonts w:ascii="Arial" w:hAnsi="Arial" w:cs="Arial"/>
        </w:rPr>
      </w:pPr>
      <w:r w:rsidRPr="009A6127">
        <w:rPr>
          <w:rFonts w:ascii="Arial" w:hAnsi="Arial" w:cs="Arial"/>
          <w:b/>
          <w:bCs/>
        </w:rPr>
        <w:t xml:space="preserve">Fase II – Curso Asincrónico </w:t>
      </w:r>
      <w:r w:rsidRPr="009A6127">
        <w:rPr>
          <w:rFonts w:ascii="Arial" w:hAnsi="Arial" w:cs="Arial"/>
        </w:rPr>
        <w:br/>
        <w:t>Modalidad: virtual asincrónica. Duración: 20 horas académicas.</w:t>
      </w:r>
      <w:r w:rsidRPr="009A6127">
        <w:rPr>
          <w:rFonts w:ascii="Arial" w:hAnsi="Arial" w:cs="Arial"/>
        </w:rPr>
        <w:br/>
        <w:t>Plataforma: Campus Virtual</w:t>
      </w:r>
      <w:r w:rsidR="00E336A7" w:rsidRPr="009A6127">
        <w:rPr>
          <w:rFonts w:ascii="Arial" w:hAnsi="Arial" w:cs="Arial"/>
        </w:rPr>
        <w:t xml:space="preserve">. </w:t>
      </w:r>
      <w:r w:rsidRPr="009A6127">
        <w:rPr>
          <w:rFonts w:ascii="Arial" w:hAnsi="Arial" w:cs="Arial"/>
        </w:rPr>
        <w:br/>
        <w:t>Participantes: comisarios(as), secretarios(as), auxiliares administrativos, psicólogos y trabajadores sociales.</w:t>
      </w:r>
      <w:r w:rsidRPr="009A6127">
        <w:rPr>
          <w:rFonts w:ascii="Arial" w:hAnsi="Arial" w:cs="Arial"/>
        </w:rPr>
        <w:br/>
        <w:t>Propósito: capacitar en el diligenciamiento y gestión de los</w:t>
      </w:r>
      <w:r w:rsidR="00517838" w:rsidRPr="009A6127">
        <w:rPr>
          <w:rFonts w:ascii="Arial" w:hAnsi="Arial" w:cs="Arial"/>
        </w:rPr>
        <w:t xml:space="preserve"> formatos</w:t>
      </w:r>
      <w:r w:rsidRPr="009A6127">
        <w:rPr>
          <w:rFonts w:ascii="Arial" w:hAnsi="Arial" w:cs="Arial"/>
        </w:rPr>
        <w:t>.</w:t>
      </w:r>
    </w:p>
    <w:p w14:paraId="7122295A" w14:textId="77777777" w:rsidR="00CF162E" w:rsidRPr="009A6127" w:rsidRDefault="00CF162E" w:rsidP="009A6127">
      <w:pPr>
        <w:spacing w:after="160" w:line="276" w:lineRule="auto"/>
        <w:ind w:firstLine="0"/>
        <w:jc w:val="both"/>
        <w:rPr>
          <w:rFonts w:ascii="Arial" w:hAnsi="Arial" w:cs="Arial"/>
        </w:rPr>
      </w:pPr>
      <w:r w:rsidRPr="009A6127">
        <w:rPr>
          <w:rFonts w:ascii="Arial" w:hAnsi="Arial" w:cs="Arial"/>
        </w:rPr>
        <w:br w:type="page"/>
      </w:r>
    </w:p>
    <w:p w14:paraId="2A9EC7B6" w14:textId="66EEEC46" w:rsidR="00FC030D" w:rsidRPr="009A6127" w:rsidRDefault="00FC030D" w:rsidP="00CF162E">
      <w:pPr>
        <w:spacing w:line="276" w:lineRule="auto"/>
        <w:ind w:firstLine="0"/>
        <w:jc w:val="both"/>
        <w:rPr>
          <w:rFonts w:ascii="Arial" w:hAnsi="Arial" w:cs="Arial"/>
        </w:rPr>
      </w:pPr>
      <w:r w:rsidRPr="009A6127">
        <w:rPr>
          <w:rFonts w:ascii="Arial" w:hAnsi="Arial" w:cs="Arial"/>
          <w:b/>
          <w:bCs/>
        </w:rPr>
        <w:lastRenderedPageBreak/>
        <w:t>Estructura curricular del curso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947"/>
        <w:gridCol w:w="2816"/>
        <w:gridCol w:w="1803"/>
        <w:gridCol w:w="2262"/>
      </w:tblGrid>
      <w:tr w:rsidR="00FC030D" w:rsidRPr="009A6127" w14:paraId="221F5363" w14:textId="77777777" w:rsidTr="000B1571">
        <w:tc>
          <w:tcPr>
            <w:tcW w:w="0" w:type="auto"/>
            <w:shd w:val="clear" w:color="auto" w:fill="002060"/>
            <w:hideMark/>
          </w:tcPr>
          <w:p w14:paraId="28605AD9" w14:textId="77777777" w:rsidR="00FC030D" w:rsidRPr="009A6127" w:rsidRDefault="00FC030D" w:rsidP="00CF162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A6127">
              <w:rPr>
                <w:rFonts w:ascii="Arial" w:hAnsi="Arial" w:cs="Arial"/>
                <w:b/>
                <w:bCs/>
                <w:sz w:val="20"/>
                <w:szCs w:val="20"/>
              </w:rPr>
              <w:t>Módulo</w:t>
            </w:r>
          </w:p>
        </w:tc>
        <w:tc>
          <w:tcPr>
            <w:tcW w:w="0" w:type="auto"/>
            <w:shd w:val="clear" w:color="auto" w:fill="002060"/>
            <w:hideMark/>
          </w:tcPr>
          <w:p w14:paraId="138A067C" w14:textId="77777777" w:rsidR="00FC030D" w:rsidRPr="009A6127" w:rsidRDefault="00FC030D" w:rsidP="00CF162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A6127">
              <w:rPr>
                <w:rFonts w:ascii="Arial" w:hAnsi="Arial" w:cs="Arial"/>
                <w:b/>
                <w:bCs/>
                <w:sz w:val="20"/>
                <w:szCs w:val="20"/>
              </w:rPr>
              <w:t>Contenido</w:t>
            </w:r>
          </w:p>
        </w:tc>
        <w:tc>
          <w:tcPr>
            <w:tcW w:w="0" w:type="auto"/>
            <w:shd w:val="clear" w:color="auto" w:fill="002060"/>
            <w:hideMark/>
          </w:tcPr>
          <w:p w14:paraId="312779BF" w14:textId="77777777" w:rsidR="00FC030D" w:rsidRPr="009A6127" w:rsidRDefault="00FC030D" w:rsidP="00CF162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A6127">
              <w:rPr>
                <w:rFonts w:ascii="Arial" w:hAnsi="Arial" w:cs="Arial"/>
                <w:b/>
                <w:bCs/>
                <w:sz w:val="20"/>
                <w:szCs w:val="20"/>
              </w:rPr>
              <w:t>Duración</w:t>
            </w:r>
          </w:p>
        </w:tc>
        <w:tc>
          <w:tcPr>
            <w:tcW w:w="0" w:type="auto"/>
            <w:shd w:val="clear" w:color="auto" w:fill="002060"/>
            <w:hideMark/>
          </w:tcPr>
          <w:p w14:paraId="52765ECA" w14:textId="77777777" w:rsidR="00FC030D" w:rsidRPr="009A6127" w:rsidRDefault="00FC030D" w:rsidP="00CF162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A6127">
              <w:rPr>
                <w:rFonts w:ascii="Arial" w:hAnsi="Arial" w:cs="Arial"/>
                <w:b/>
                <w:bCs/>
                <w:sz w:val="20"/>
                <w:szCs w:val="20"/>
              </w:rPr>
              <w:t>Producto</w:t>
            </w:r>
          </w:p>
        </w:tc>
      </w:tr>
      <w:tr w:rsidR="00FC030D" w:rsidRPr="009A6127" w14:paraId="64624C17" w14:textId="77777777" w:rsidTr="00232B1C">
        <w:tc>
          <w:tcPr>
            <w:tcW w:w="0" w:type="auto"/>
            <w:hideMark/>
          </w:tcPr>
          <w:p w14:paraId="26CEB4F0" w14:textId="77777777" w:rsidR="00FC030D" w:rsidRPr="009A6127" w:rsidRDefault="00FC030D" w:rsidP="00FC030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A6127">
              <w:rPr>
                <w:rFonts w:ascii="Arial" w:hAnsi="Arial" w:cs="Arial"/>
                <w:b/>
                <w:bCs/>
                <w:sz w:val="20"/>
                <w:szCs w:val="20"/>
              </w:rPr>
              <w:t>1. Marco legal y normativo</w:t>
            </w:r>
          </w:p>
        </w:tc>
        <w:tc>
          <w:tcPr>
            <w:tcW w:w="0" w:type="auto"/>
            <w:hideMark/>
          </w:tcPr>
          <w:p w14:paraId="630028F6" w14:textId="77777777" w:rsidR="00FC030D" w:rsidRPr="009A6127" w:rsidRDefault="00FC030D" w:rsidP="00FC030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A6127">
              <w:rPr>
                <w:rFonts w:ascii="Arial" w:hAnsi="Arial" w:cs="Arial"/>
                <w:sz w:val="20"/>
                <w:szCs w:val="20"/>
              </w:rPr>
              <w:t>Fundamentos de la Ley 2126 de 2021 y del flujo comisarial.</w:t>
            </w:r>
          </w:p>
        </w:tc>
        <w:tc>
          <w:tcPr>
            <w:tcW w:w="0" w:type="auto"/>
            <w:hideMark/>
          </w:tcPr>
          <w:p w14:paraId="1830540A" w14:textId="77777777" w:rsidR="00FC030D" w:rsidRPr="009A6127" w:rsidRDefault="00FC030D" w:rsidP="00FC030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A6127">
              <w:rPr>
                <w:rFonts w:ascii="Arial" w:hAnsi="Arial" w:cs="Arial"/>
                <w:sz w:val="20"/>
                <w:szCs w:val="20"/>
              </w:rPr>
              <w:t>4 h</w:t>
            </w:r>
          </w:p>
        </w:tc>
        <w:tc>
          <w:tcPr>
            <w:tcW w:w="0" w:type="auto"/>
            <w:hideMark/>
          </w:tcPr>
          <w:p w14:paraId="1114C1FA" w14:textId="77777777" w:rsidR="00FC030D" w:rsidRPr="009A6127" w:rsidRDefault="00FC030D" w:rsidP="00FC030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A6127">
              <w:rPr>
                <w:rFonts w:ascii="Arial" w:hAnsi="Arial" w:cs="Arial"/>
                <w:sz w:val="20"/>
                <w:szCs w:val="20"/>
              </w:rPr>
              <w:t>Cuestionario de comprensión legal.</w:t>
            </w:r>
          </w:p>
        </w:tc>
      </w:tr>
      <w:tr w:rsidR="00FC030D" w:rsidRPr="009A6127" w14:paraId="53EC8060" w14:textId="77777777" w:rsidTr="00232B1C">
        <w:tc>
          <w:tcPr>
            <w:tcW w:w="0" w:type="auto"/>
            <w:hideMark/>
          </w:tcPr>
          <w:p w14:paraId="2A0DF802" w14:textId="77777777" w:rsidR="00FC030D" w:rsidRPr="009A6127" w:rsidRDefault="00FC030D" w:rsidP="00FC030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A6127">
              <w:rPr>
                <w:rFonts w:ascii="Arial" w:hAnsi="Arial" w:cs="Arial"/>
                <w:b/>
                <w:bCs/>
                <w:sz w:val="20"/>
                <w:szCs w:val="20"/>
              </w:rPr>
              <w:t>2. Manejo documental y digitalización</w:t>
            </w:r>
          </w:p>
        </w:tc>
        <w:tc>
          <w:tcPr>
            <w:tcW w:w="0" w:type="auto"/>
            <w:hideMark/>
          </w:tcPr>
          <w:p w14:paraId="74F01C8C" w14:textId="54170ECD" w:rsidR="00FC030D" w:rsidRPr="009A6127" w:rsidRDefault="00FC030D" w:rsidP="00FC030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A6127">
              <w:rPr>
                <w:rFonts w:ascii="Arial" w:hAnsi="Arial" w:cs="Arial"/>
                <w:sz w:val="20"/>
                <w:szCs w:val="20"/>
              </w:rPr>
              <w:t xml:space="preserve">Uso de nomenclaturas INS-001 a 005, validaciones </w:t>
            </w:r>
            <w:r w:rsidR="00517838" w:rsidRPr="009A6127">
              <w:rPr>
                <w:rFonts w:ascii="Arial" w:hAnsi="Arial" w:cs="Arial"/>
                <w:sz w:val="20"/>
                <w:szCs w:val="20"/>
              </w:rPr>
              <w:t>FOSECP</w:t>
            </w:r>
            <w:r w:rsidRPr="009A6127">
              <w:rPr>
                <w:rFonts w:ascii="Arial" w:hAnsi="Arial" w:cs="Arial"/>
                <w:sz w:val="20"/>
                <w:szCs w:val="20"/>
              </w:rPr>
              <w:t>, custodia digital</w:t>
            </w:r>
            <w:r w:rsidR="00517838" w:rsidRPr="009A6127">
              <w:rPr>
                <w:rFonts w:ascii="Arial" w:hAnsi="Arial" w:cs="Arial"/>
                <w:sz w:val="20"/>
                <w:szCs w:val="20"/>
              </w:rPr>
              <w:t xml:space="preserve"> y/o </w:t>
            </w:r>
            <w:r w:rsidR="00344A8A" w:rsidRPr="009A6127">
              <w:rPr>
                <w:rFonts w:ascii="Arial" w:hAnsi="Arial" w:cs="Arial"/>
                <w:sz w:val="20"/>
                <w:szCs w:val="20"/>
              </w:rPr>
              <w:t>física</w:t>
            </w:r>
            <w:r w:rsidRPr="009A612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0" w:type="auto"/>
            <w:hideMark/>
          </w:tcPr>
          <w:p w14:paraId="3A840D10" w14:textId="77777777" w:rsidR="00FC030D" w:rsidRPr="009A6127" w:rsidRDefault="00FC030D" w:rsidP="00FC030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A6127">
              <w:rPr>
                <w:rFonts w:ascii="Arial" w:hAnsi="Arial" w:cs="Arial"/>
                <w:sz w:val="20"/>
                <w:szCs w:val="20"/>
              </w:rPr>
              <w:t>6 h</w:t>
            </w:r>
          </w:p>
        </w:tc>
        <w:tc>
          <w:tcPr>
            <w:tcW w:w="0" w:type="auto"/>
            <w:hideMark/>
          </w:tcPr>
          <w:p w14:paraId="76F5EF5B" w14:textId="77777777" w:rsidR="00FC030D" w:rsidRPr="009A6127" w:rsidRDefault="00FC030D" w:rsidP="00FC030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A6127">
              <w:rPr>
                <w:rFonts w:ascii="Arial" w:hAnsi="Arial" w:cs="Arial"/>
                <w:sz w:val="20"/>
                <w:szCs w:val="20"/>
              </w:rPr>
              <w:t>Ejercicio en simulador.</w:t>
            </w:r>
          </w:p>
        </w:tc>
      </w:tr>
      <w:tr w:rsidR="00FC030D" w:rsidRPr="009A6127" w14:paraId="55DA7C16" w14:textId="77777777" w:rsidTr="00232B1C">
        <w:tc>
          <w:tcPr>
            <w:tcW w:w="0" w:type="auto"/>
            <w:hideMark/>
          </w:tcPr>
          <w:p w14:paraId="3305C8B4" w14:textId="77777777" w:rsidR="00FC030D" w:rsidRPr="009A6127" w:rsidRDefault="00FC030D" w:rsidP="00FC030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A6127">
              <w:rPr>
                <w:rFonts w:ascii="Arial" w:hAnsi="Arial" w:cs="Arial"/>
                <w:b/>
                <w:bCs/>
                <w:sz w:val="20"/>
                <w:szCs w:val="20"/>
              </w:rPr>
              <w:t>3. Práctica aplicada y estudio de casos</w:t>
            </w:r>
          </w:p>
        </w:tc>
        <w:tc>
          <w:tcPr>
            <w:tcW w:w="0" w:type="auto"/>
            <w:hideMark/>
          </w:tcPr>
          <w:p w14:paraId="7FF17575" w14:textId="4A5B037C" w:rsidR="00FC030D" w:rsidRPr="009A6127" w:rsidRDefault="00FC030D" w:rsidP="00FC030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A6127">
              <w:rPr>
                <w:rFonts w:ascii="Arial" w:hAnsi="Arial" w:cs="Arial"/>
                <w:sz w:val="20"/>
                <w:szCs w:val="20"/>
              </w:rPr>
              <w:t xml:space="preserve">Registro y </w:t>
            </w:r>
            <w:r w:rsidR="00344A8A" w:rsidRPr="009A6127">
              <w:rPr>
                <w:rFonts w:ascii="Arial" w:hAnsi="Arial" w:cs="Arial"/>
                <w:sz w:val="20"/>
                <w:szCs w:val="20"/>
              </w:rPr>
              <w:t>levantamiento</w:t>
            </w:r>
            <w:r w:rsidRPr="009A6127">
              <w:rPr>
                <w:rFonts w:ascii="Arial" w:hAnsi="Arial" w:cs="Arial"/>
                <w:sz w:val="20"/>
                <w:szCs w:val="20"/>
              </w:rPr>
              <w:t xml:space="preserve"> de casos en flujo completo.</w:t>
            </w:r>
          </w:p>
        </w:tc>
        <w:tc>
          <w:tcPr>
            <w:tcW w:w="0" w:type="auto"/>
            <w:hideMark/>
          </w:tcPr>
          <w:p w14:paraId="6D340210" w14:textId="77777777" w:rsidR="00FC030D" w:rsidRPr="009A6127" w:rsidRDefault="00FC030D" w:rsidP="00FC030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A6127">
              <w:rPr>
                <w:rFonts w:ascii="Arial" w:hAnsi="Arial" w:cs="Arial"/>
                <w:sz w:val="20"/>
                <w:szCs w:val="20"/>
              </w:rPr>
              <w:t>6 h</w:t>
            </w:r>
          </w:p>
        </w:tc>
        <w:tc>
          <w:tcPr>
            <w:tcW w:w="0" w:type="auto"/>
            <w:hideMark/>
          </w:tcPr>
          <w:p w14:paraId="7F4003B0" w14:textId="77777777" w:rsidR="00FC030D" w:rsidRPr="009A6127" w:rsidRDefault="00FC030D" w:rsidP="00FC030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A6127">
              <w:rPr>
                <w:rFonts w:ascii="Arial" w:hAnsi="Arial" w:cs="Arial"/>
                <w:sz w:val="20"/>
                <w:szCs w:val="20"/>
              </w:rPr>
              <w:t>Bitácora de práctica.</w:t>
            </w:r>
          </w:p>
        </w:tc>
      </w:tr>
      <w:tr w:rsidR="00FC030D" w:rsidRPr="009A6127" w14:paraId="1790C888" w14:textId="77777777" w:rsidTr="00232B1C">
        <w:tc>
          <w:tcPr>
            <w:tcW w:w="0" w:type="auto"/>
            <w:hideMark/>
          </w:tcPr>
          <w:p w14:paraId="39D7294A" w14:textId="77777777" w:rsidR="00FC030D" w:rsidRPr="009A6127" w:rsidRDefault="00FC030D" w:rsidP="00FC030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A6127">
              <w:rPr>
                <w:rFonts w:ascii="Arial" w:hAnsi="Arial" w:cs="Arial"/>
                <w:b/>
                <w:bCs/>
                <w:sz w:val="20"/>
                <w:szCs w:val="20"/>
              </w:rPr>
              <w:t>4. Evaluación y certificación</w:t>
            </w:r>
          </w:p>
        </w:tc>
        <w:tc>
          <w:tcPr>
            <w:tcW w:w="0" w:type="auto"/>
            <w:hideMark/>
          </w:tcPr>
          <w:p w14:paraId="0E57D8CC" w14:textId="77777777" w:rsidR="00FC030D" w:rsidRPr="009A6127" w:rsidRDefault="00FC030D" w:rsidP="00FC030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A6127">
              <w:rPr>
                <w:rFonts w:ascii="Arial" w:hAnsi="Arial" w:cs="Arial"/>
                <w:sz w:val="20"/>
                <w:szCs w:val="20"/>
              </w:rPr>
              <w:t>Evaluación integral con rúbrica de competencias.</w:t>
            </w:r>
          </w:p>
        </w:tc>
        <w:tc>
          <w:tcPr>
            <w:tcW w:w="0" w:type="auto"/>
            <w:hideMark/>
          </w:tcPr>
          <w:p w14:paraId="5B24C693" w14:textId="77777777" w:rsidR="00FC030D" w:rsidRPr="009A6127" w:rsidRDefault="00FC030D" w:rsidP="00FC030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A6127">
              <w:rPr>
                <w:rFonts w:ascii="Arial" w:hAnsi="Arial" w:cs="Arial"/>
                <w:sz w:val="20"/>
                <w:szCs w:val="20"/>
              </w:rPr>
              <w:t>4 h</w:t>
            </w:r>
          </w:p>
        </w:tc>
        <w:tc>
          <w:tcPr>
            <w:tcW w:w="0" w:type="auto"/>
            <w:hideMark/>
          </w:tcPr>
          <w:p w14:paraId="4AB2323F" w14:textId="77777777" w:rsidR="00FC030D" w:rsidRPr="009A6127" w:rsidRDefault="00FC030D" w:rsidP="00FC030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A6127">
              <w:rPr>
                <w:rFonts w:ascii="Arial" w:hAnsi="Arial" w:cs="Arial"/>
                <w:sz w:val="20"/>
                <w:szCs w:val="20"/>
              </w:rPr>
              <w:t>Examen final y diploma electrónico.</w:t>
            </w:r>
          </w:p>
          <w:p w14:paraId="2CE2E5A5" w14:textId="77777777" w:rsidR="000B2BAC" w:rsidRPr="009A6127" w:rsidRDefault="000B2BAC" w:rsidP="00FC030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EEBD2A2" w14:textId="77777777" w:rsidR="009A6127" w:rsidRPr="009A6127" w:rsidRDefault="009A6127" w:rsidP="00FC030D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2869B7DD" w14:textId="73019631" w:rsidR="00FC030D" w:rsidRPr="009A6127" w:rsidRDefault="00FC030D" w:rsidP="00FC030D">
      <w:pPr>
        <w:spacing w:line="276" w:lineRule="auto"/>
        <w:jc w:val="both"/>
        <w:rPr>
          <w:rFonts w:ascii="Arial" w:hAnsi="Arial" w:cs="Arial"/>
        </w:rPr>
      </w:pPr>
      <w:r w:rsidRPr="009A6127">
        <w:rPr>
          <w:rFonts w:ascii="Arial" w:hAnsi="Arial" w:cs="Arial"/>
          <w:b/>
          <w:bCs/>
        </w:rPr>
        <w:t xml:space="preserve"> Metodología didáctica</w:t>
      </w:r>
    </w:p>
    <w:p w14:paraId="7ABF646F" w14:textId="77777777" w:rsidR="00FC030D" w:rsidRPr="009A6127" w:rsidRDefault="00FC030D" w:rsidP="00FC030D">
      <w:pPr>
        <w:numPr>
          <w:ilvl w:val="0"/>
          <w:numId w:val="92"/>
        </w:numPr>
        <w:spacing w:line="276" w:lineRule="auto"/>
        <w:jc w:val="both"/>
        <w:rPr>
          <w:rFonts w:ascii="Arial" w:hAnsi="Arial" w:cs="Arial"/>
        </w:rPr>
      </w:pPr>
      <w:r w:rsidRPr="009A6127">
        <w:rPr>
          <w:rFonts w:ascii="Arial" w:hAnsi="Arial" w:cs="Arial"/>
        </w:rPr>
        <w:t>Autoformación guiada con lecturas, videos y simuladores.</w:t>
      </w:r>
    </w:p>
    <w:p w14:paraId="1B7CFDA6" w14:textId="77777777" w:rsidR="00FC030D" w:rsidRPr="009A6127" w:rsidRDefault="00FC030D" w:rsidP="00FC030D">
      <w:pPr>
        <w:numPr>
          <w:ilvl w:val="0"/>
          <w:numId w:val="92"/>
        </w:numPr>
        <w:spacing w:line="276" w:lineRule="auto"/>
        <w:jc w:val="both"/>
        <w:rPr>
          <w:rFonts w:ascii="Arial" w:hAnsi="Arial" w:cs="Arial"/>
        </w:rPr>
      </w:pPr>
      <w:r w:rsidRPr="009A6127">
        <w:rPr>
          <w:rFonts w:ascii="Arial" w:hAnsi="Arial" w:cs="Arial"/>
        </w:rPr>
        <w:t>Aprendizaje por práctica en entorno virtual.</w:t>
      </w:r>
    </w:p>
    <w:p w14:paraId="251B7E95" w14:textId="77777777" w:rsidR="00FC030D" w:rsidRPr="009A6127" w:rsidRDefault="00FC030D" w:rsidP="00FC030D">
      <w:pPr>
        <w:numPr>
          <w:ilvl w:val="0"/>
          <w:numId w:val="92"/>
        </w:numPr>
        <w:spacing w:line="276" w:lineRule="auto"/>
        <w:jc w:val="both"/>
        <w:rPr>
          <w:rFonts w:ascii="Arial" w:hAnsi="Arial" w:cs="Arial"/>
        </w:rPr>
      </w:pPr>
      <w:r w:rsidRPr="009A6127">
        <w:rPr>
          <w:rFonts w:ascii="Arial" w:hAnsi="Arial" w:cs="Arial"/>
        </w:rPr>
        <w:t>Evaluaciones progresivas con retroalimentación automatizada.</w:t>
      </w:r>
    </w:p>
    <w:p w14:paraId="429F8E7F" w14:textId="77777777" w:rsidR="00276133" w:rsidRPr="009A6127" w:rsidRDefault="00276133" w:rsidP="00FC030D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2AD3D33A" w14:textId="3B298351" w:rsidR="00FC030D" w:rsidRPr="009A6127" w:rsidRDefault="00FC030D" w:rsidP="00FC030D">
      <w:pPr>
        <w:spacing w:line="276" w:lineRule="auto"/>
        <w:jc w:val="both"/>
        <w:rPr>
          <w:rFonts w:ascii="Arial" w:hAnsi="Arial" w:cs="Arial"/>
        </w:rPr>
      </w:pPr>
      <w:r w:rsidRPr="009A6127">
        <w:rPr>
          <w:rFonts w:ascii="Arial" w:hAnsi="Arial" w:cs="Arial"/>
          <w:b/>
          <w:bCs/>
        </w:rPr>
        <w:t>Evaluación y certificación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159"/>
        <w:gridCol w:w="3604"/>
        <w:gridCol w:w="1415"/>
      </w:tblGrid>
      <w:tr w:rsidR="00FC030D" w:rsidRPr="009A6127" w14:paraId="48F79FEA" w14:textId="77777777" w:rsidTr="00276133">
        <w:tc>
          <w:tcPr>
            <w:tcW w:w="0" w:type="auto"/>
            <w:shd w:val="clear" w:color="auto" w:fill="002060"/>
            <w:hideMark/>
          </w:tcPr>
          <w:p w14:paraId="1B5B1B49" w14:textId="77777777" w:rsidR="00FC030D" w:rsidRPr="009A6127" w:rsidRDefault="00FC030D" w:rsidP="00FC030D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A6127">
              <w:rPr>
                <w:rFonts w:ascii="Arial" w:hAnsi="Arial" w:cs="Arial"/>
                <w:b/>
                <w:bCs/>
                <w:sz w:val="20"/>
                <w:szCs w:val="20"/>
              </w:rPr>
              <w:t>Instrumento</w:t>
            </w:r>
          </w:p>
        </w:tc>
        <w:tc>
          <w:tcPr>
            <w:tcW w:w="0" w:type="auto"/>
            <w:shd w:val="clear" w:color="auto" w:fill="002060"/>
            <w:hideMark/>
          </w:tcPr>
          <w:p w14:paraId="11327060" w14:textId="77777777" w:rsidR="00FC030D" w:rsidRPr="009A6127" w:rsidRDefault="00FC030D" w:rsidP="00FC030D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A6127">
              <w:rPr>
                <w:rFonts w:ascii="Arial" w:hAnsi="Arial" w:cs="Arial"/>
                <w:b/>
                <w:bCs/>
                <w:sz w:val="20"/>
                <w:szCs w:val="20"/>
              </w:rPr>
              <w:t>Descripción</w:t>
            </w:r>
          </w:p>
        </w:tc>
        <w:tc>
          <w:tcPr>
            <w:tcW w:w="0" w:type="auto"/>
            <w:shd w:val="clear" w:color="auto" w:fill="002060"/>
            <w:hideMark/>
          </w:tcPr>
          <w:p w14:paraId="570DD6D5" w14:textId="77777777" w:rsidR="00FC030D" w:rsidRPr="009A6127" w:rsidRDefault="00FC030D" w:rsidP="00FC030D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A6127">
              <w:rPr>
                <w:rFonts w:ascii="Arial" w:hAnsi="Arial" w:cs="Arial"/>
                <w:b/>
                <w:bCs/>
                <w:sz w:val="20"/>
                <w:szCs w:val="20"/>
              </w:rPr>
              <w:t>Peso</w:t>
            </w:r>
          </w:p>
        </w:tc>
      </w:tr>
      <w:tr w:rsidR="00FC030D" w:rsidRPr="009A6127" w14:paraId="75D42DBD" w14:textId="77777777" w:rsidTr="00D03A83">
        <w:tc>
          <w:tcPr>
            <w:tcW w:w="0" w:type="auto"/>
            <w:hideMark/>
          </w:tcPr>
          <w:p w14:paraId="5EBEBB7B" w14:textId="77777777" w:rsidR="00FC030D" w:rsidRPr="009A6127" w:rsidRDefault="00FC030D" w:rsidP="00FC030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A6127">
              <w:rPr>
                <w:rFonts w:ascii="Arial" w:hAnsi="Arial" w:cs="Arial"/>
                <w:sz w:val="20"/>
                <w:szCs w:val="20"/>
              </w:rPr>
              <w:t>Cuestionarios</w:t>
            </w:r>
          </w:p>
        </w:tc>
        <w:tc>
          <w:tcPr>
            <w:tcW w:w="0" w:type="auto"/>
            <w:hideMark/>
          </w:tcPr>
          <w:p w14:paraId="562B57F7" w14:textId="77777777" w:rsidR="00FC030D" w:rsidRPr="009A6127" w:rsidRDefault="00FC030D" w:rsidP="00FC030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A6127">
              <w:rPr>
                <w:rFonts w:ascii="Arial" w:hAnsi="Arial" w:cs="Arial"/>
                <w:sz w:val="20"/>
                <w:szCs w:val="20"/>
              </w:rPr>
              <w:t>Comprensión normativa</w:t>
            </w:r>
          </w:p>
        </w:tc>
        <w:tc>
          <w:tcPr>
            <w:tcW w:w="0" w:type="auto"/>
            <w:hideMark/>
          </w:tcPr>
          <w:p w14:paraId="57DA895A" w14:textId="77777777" w:rsidR="00FC030D" w:rsidRPr="009A6127" w:rsidRDefault="00FC030D" w:rsidP="00FC030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A6127">
              <w:rPr>
                <w:rFonts w:ascii="Arial" w:hAnsi="Arial" w:cs="Arial"/>
                <w:sz w:val="20"/>
                <w:szCs w:val="20"/>
              </w:rPr>
              <w:t>30 %</w:t>
            </w:r>
          </w:p>
        </w:tc>
      </w:tr>
      <w:tr w:rsidR="00FC030D" w:rsidRPr="009A6127" w14:paraId="7025C119" w14:textId="77777777" w:rsidTr="00D03A83">
        <w:tc>
          <w:tcPr>
            <w:tcW w:w="0" w:type="auto"/>
            <w:hideMark/>
          </w:tcPr>
          <w:p w14:paraId="67EBA903" w14:textId="77777777" w:rsidR="00FC030D" w:rsidRPr="009A6127" w:rsidRDefault="00FC030D" w:rsidP="00FC030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A6127">
              <w:rPr>
                <w:rFonts w:ascii="Arial" w:hAnsi="Arial" w:cs="Arial"/>
                <w:sz w:val="20"/>
                <w:szCs w:val="20"/>
              </w:rPr>
              <w:t>Prácticas</w:t>
            </w:r>
          </w:p>
        </w:tc>
        <w:tc>
          <w:tcPr>
            <w:tcW w:w="0" w:type="auto"/>
            <w:hideMark/>
          </w:tcPr>
          <w:p w14:paraId="56BFD3F2" w14:textId="77777777" w:rsidR="00FC030D" w:rsidRPr="009A6127" w:rsidRDefault="00FC030D" w:rsidP="00FC030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A6127">
              <w:rPr>
                <w:rFonts w:ascii="Arial" w:hAnsi="Arial" w:cs="Arial"/>
                <w:sz w:val="20"/>
                <w:szCs w:val="20"/>
              </w:rPr>
              <w:t>Diligenciamiento en simulador</w:t>
            </w:r>
          </w:p>
        </w:tc>
        <w:tc>
          <w:tcPr>
            <w:tcW w:w="0" w:type="auto"/>
            <w:hideMark/>
          </w:tcPr>
          <w:p w14:paraId="1832CE6C" w14:textId="77777777" w:rsidR="00FC030D" w:rsidRPr="009A6127" w:rsidRDefault="00FC030D" w:rsidP="00FC030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A6127">
              <w:rPr>
                <w:rFonts w:ascii="Arial" w:hAnsi="Arial" w:cs="Arial"/>
                <w:sz w:val="20"/>
                <w:szCs w:val="20"/>
              </w:rPr>
              <w:t>40 %</w:t>
            </w:r>
          </w:p>
        </w:tc>
      </w:tr>
      <w:tr w:rsidR="00FC030D" w:rsidRPr="009A6127" w14:paraId="211F4244" w14:textId="77777777" w:rsidTr="00D03A83">
        <w:tc>
          <w:tcPr>
            <w:tcW w:w="0" w:type="auto"/>
            <w:hideMark/>
          </w:tcPr>
          <w:p w14:paraId="736DE14D" w14:textId="77777777" w:rsidR="00FC030D" w:rsidRPr="009A6127" w:rsidRDefault="00FC030D" w:rsidP="00FC030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A6127">
              <w:rPr>
                <w:rFonts w:ascii="Arial" w:hAnsi="Arial" w:cs="Arial"/>
                <w:sz w:val="20"/>
                <w:szCs w:val="20"/>
              </w:rPr>
              <w:t>Examen final</w:t>
            </w:r>
          </w:p>
        </w:tc>
        <w:tc>
          <w:tcPr>
            <w:tcW w:w="0" w:type="auto"/>
            <w:hideMark/>
          </w:tcPr>
          <w:p w14:paraId="596945AD" w14:textId="77777777" w:rsidR="00FC030D" w:rsidRPr="009A6127" w:rsidRDefault="00FC030D" w:rsidP="00FC030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A6127">
              <w:rPr>
                <w:rFonts w:ascii="Arial" w:hAnsi="Arial" w:cs="Arial"/>
                <w:sz w:val="20"/>
                <w:szCs w:val="20"/>
              </w:rPr>
              <w:t>Evaluación integral</w:t>
            </w:r>
          </w:p>
        </w:tc>
        <w:tc>
          <w:tcPr>
            <w:tcW w:w="0" w:type="auto"/>
            <w:hideMark/>
          </w:tcPr>
          <w:p w14:paraId="36A2DDAF" w14:textId="77777777" w:rsidR="00FC030D" w:rsidRPr="009A6127" w:rsidRDefault="00FC030D" w:rsidP="00FC030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A6127">
              <w:rPr>
                <w:rFonts w:ascii="Arial" w:hAnsi="Arial" w:cs="Arial"/>
                <w:sz w:val="20"/>
                <w:szCs w:val="20"/>
              </w:rPr>
              <w:t>30 %</w:t>
            </w:r>
          </w:p>
        </w:tc>
      </w:tr>
    </w:tbl>
    <w:p w14:paraId="473DED50" w14:textId="77777777" w:rsidR="00FC030D" w:rsidRPr="009A6127" w:rsidRDefault="00FC030D" w:rsidP="00FC030D">
      <w:pPr>
        <w:spacing w:line="276" w:lineRule="auto"/>
        <w:jc w:val="both"/>
        <w:rPr>
          <w:rFonts w:ascii="Arial" w:hAnsi="Arial" w:cs="Arial"/>
        </w:rPr>
      </w:pPr>
      <w:r w:rsidRPr="009A6127">
        <w:rPr>
          <w:rFonts w:ascii="Arial" w:hAnsi="Arial" w:cs="Arial"/>
        </w:rPr>
        <w:t>Criterio de aprobación: mínimo 80 puntos.</w:t>
      </w:r>
      <w:r w:rsidRPr="009A6127">
        <w:rPr>
          <w:rFonts w:ascii="Arial" w:hAnsi="Arial" w:cs="Arial"/>
        </w:rPr>
        <w:br/>
        <w:t>Certificación: diploma electrónico con código QR y registro nacional de funcionarios certificados.</w:t>
      </w:r>
    </w:p>
    <w:p w14:paraId="31CDC19A" w14:textId="77777777" w:rsidR="000B2BAC" w:rsidRPr="009A6127" w:rsidRDefault="000B2BAC" w:rsidP="00FC030D">
      <w:pPr>
        <w:spacing w:line="276" w:lineRule="auto"/>
        <w:jc w:val="both"/>
        <w:rPr>
          <w:rFonts w:ascii="Arial" w:hAnsi="Arial" w:cs="Arial"/>
        </w:rPr>
      </w:pPr>
    </w:p>
    <w:p w14:paraId="1792B4E1" w14:textId="77777777" w:rsidR="00091AA0" w:rsidRPr="009A6127" w:rsidRDefault="00FC030D" w:rsidP="00276133">
      <w:pPr>
        <w:spacing w:line="276" w:lineRule="auto"/>
        <w:ind w:firstLine="0"/>
        <w:jc w:val="both"/>
        <w:rPr>
          <w:rFonts w:ascii="Arial" w:hAnsi="Arial" w:cs="Arial"/>
          <w:b/>
          <w:bCs/>
        </w:rPr>
      </w:pPr>
      <w:r w:rsidRPr="009A6127">
        <w:rPr>
          <w:rFonts w:ascii="Arial" w:hAnsi="Arial" w:cs="Arial"/>
          <w:b/>
          <w:bCs/>
        </w:rPr>
        <w:t>Plan de implementación</w:t>
      </w:r>
      <w:r w:rsidR="00276133" w:rsidRPr="009A6127">
        <w:rPr>
          <w:rFonts w:ascii="Arial" w:hAnsi="Arial" w:cs="Arial"/>
          <w:b/>
          <w:bCs/>
        </w:rPr>
        <w:t xml:space="preserve"> </w:t>
      </w:r>
      <w:r w:rsidR="00091AA0" w:rsidRPr="009A6127">
        <w:rPr>
          <w:rFonts w:ascii="Arial" w:hAnsi="Arial" w:cs="Arial"/>
          <w:b/>
          <w:bCs/>
        </w:rPr>
        <w:t xml:space="preserve"> </w:t>
      </w:r>
    </w:p>
    <w:p w14:paraId="2DC60243" w14:textId="222243E0" w:rsidR="00FC030D" w:rsidRPr="009A6127" w:rsidRDefault="00FC030D" w:rsidP="00276133">
      <w:pPr>
        <w:spacing w:line="276" w:lineRule="auto"/>
        <w:ind w:firstLine="0"/>
        <w:jc w:val="both"/>
        <w:rPr>
          <w:rFonts w:ascii="Arial" w:hAnsi="Arial" w:cs="Arial"/>
        </w:rPr>
      </w:pPr>
      <w:r w:rsidRPr="009A6127">
        <w:rPr>
          <w:rFonts w:ascii="Arial" w:hAnsi="Arial" w:cs="Arial"/>
        </w:rPr>
        <w:t>Duración total: 20 horas académicas.</w:t>
      </w:r>
      <w:r w:rsidRPr="009A6127">
        <w:rPr>
          <w:rFonts w:ascii="Arial" w:hAnsi="Arial" w:cs="Arial"/>
        </w:rPr>
        <w:br/>
        <w:t>Metodología mixta: 3 sesiones presenciales de refuerzo territorial + 1 curso virtual asincrónico.</w:t>
      </w:r>
      <w:r w:rsidRPr="009A6127">
        <w:rPr>
          <w:rFonts w:ascii="Arial" w:hAnsi="Arial" w:cs="Arial"/>
        </w:rPr>
        <w:br/>
        <w:t>Cobertura: nacional, con prioridad en municipios rurales y de difícil acceso.</w:t>
      </w:r>
      <w:r w:rsidRPr="009A6127">
        <w:rPr>
          <w:rFonts w:ascii="Arial" w:hAnsi="Arial" w:cs="Arial"/>
        </w:rPr>
        <w:br/>
        <w:t>Responsables:</w:t>
      </w:r>
    </w:p>
    <w:p w14:paraId="7217CB74" w14:textId="6B972099" w:rsidR="00FC030D" w:rsidRPr="009A6127" w:rsidRDefault="00FC030D" w:rsidP="00A0403E">
      <w:pPr>
        <w:spacing w:line="276" w:lineRule="auto"/>
        <w:jc w:val="both"/>
        <w:rPr>
          <w:rFonts w:ascii="Arial" w:hAnsi="Arial" w:cs="Arial"/>
        </w:rPr>
      </w:pPr>
      <w:r w:rsidRPr="009A6127">
        <w:rPr>
          <w:rFonts w:ascii="Arial" w:hAnsi="Arial" w:cs="Arial"/>
        </w:rPr>
        <w:t xml:space="preserve"> </w:t>
      </w:r>
    </w:p>
    <w:p w14:paraId="488C852C" w14:textId="11DE21BF" w:rsidR="0020389E" w:rsidRPr="009A6127" w:rsidRDefault="00FC030D" w:rsidP="006F21C3">
      <w:pPr>
        <w:numPr>
          <w:ilvl w:val="0"/>
          <w:numId w:val="93"/>
        </w:numPr>
        <w:spacing w:line="276" w:lineRule="auto"/>
        <w:jc w:val="both"/>
        <w:rPr>
          <w:rFonts w:ascii="Arial" w:hAnsi="Arial" w:cs="Arial"/>
        </w:rPr>
      </w:pPr>
      <w:r w:rsidRPr="009A6127">
        <w:rPr>
          <w:rFonts w:ascii="Arial" w:hAnsi="Arial" w:cs="Arial"/>
        </w:rPr>
        <w:t>Entidades territoriales</w:t>
      </w:r>
      <w:r w:rsidR="00A0403E" w:rsidRPr="009A6127">
        <w:rPr>
          <w:rFonts w:ascii="Arial" w:hAnsi="Arial" w:cs="Arial"/>
        </w:rPr>
        <w:t xml:space="preserve"> (</w:t>
      </w:r>
      <w:proofErr w:type="spellStart"/>
      <w:r w:rsidR="00A0403E" w:rsidRPr="009A6127">
        <w:rPr>
          <w:rFonts w:ascii="Arial" w:hAnsi="Arial" w:cs="Arial"/>
        </w:rPr>
        <w:t>Alcaldia</w:t>
      </w:r>
      <w:proofErr w:type="spellEnd"/>
      <w:r w:rsidR="00A0403E" w:rsidRPr="009A6127">
        <w:rPr>
          <w:rFonts w:ascii="Arial" w:hAnsi="Arial" w:cs="Arial"/>
        </w:rPr>
        <w:t>- Gobernación</w:t>
      </w:r>
      <w:r w:rsidR="0072419F" w:rsidRPr="009A6127">
        <w:rPr>
          <w:rFonts w:ascii="Arial" w:hAnsi="Arial" w:cs="Arial"/>
        </w:rPr>
        <w:t>)</w:t>
      </w:r>
      <w:r w:rsidRPr="009A6127">
        <w:rPr>
          <w:rFonts w:ascii="Arial" w:hAnsi="Arial" w:cs="Arial"/>
        </w:rPr>
        <w:t>.</w:t>
      </w:r>
      <w:r w:rsidRPr="009A6127">
        <w:rPr>
          <w:rFonts w:ascii="Arial" w:hAnsi="Arial" w:cs="Arial"/>
        </w:rPr>
        <w:br/>
      </w:r>
    </w:p>
    <w:sectPr w:rsidR="0020389E" w:rsidRPr="009A6127">
      <w:headerReference w:type="default" r:id="rId7"/>
      <w:footerReference w:type="default" r:id="rId8"/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42FE83" w14:textId="77777777" w:rsidR="00CB7F4F" w:rsidRDefault="00CB7F4F" w:rsidP="00D66E78">
      <w:r>
        <w:separator/>
      </w:r>
    </w:p>
  </w:endnote>
  <w:endnote w:type="continuationSeparator" w:id="0">
    <w:p w14:paraId="5603625B" w14:textId="77777777" w:rsidR="00CB7F4F" w:rsidRDefault="00CB7F4F" w:rsidP="00D66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Dubai">
    <w:panose1 w:val="020B0503030403030204"/>
    <w:charset w:val="00"/>
    <w:family w:val="swiss"/>
    <w:pitch w:val="variable"/>
    <w:sig w:usb0="80002067" w:usb1="80000000" w:usb2="00000008" w:usb3="00000000" w:csb0="0000004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E3BE1" w14:textId="08C38D62" w:rsidR="00EB3728" w:rsidRDefault="009A6127">
    <w:pPr>
      <w:pStyle w:val="Piedepgina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113A0B9" wp14:editId="2C1647FB">
              <wp:simplePos x="0" y="0"/>
              <wp:positionH relativeFrom="margin">
                <wp:posOffset>-401955</wp:posOffset>
              </wp:positionH>
              <wp:positionV relativeFrom="paragraph">
                <wp:posOffset>-483870</wp:posOffset>
              </wp:positionV>
              <wp:extent cx="7162800" cy="1229995"/>
              <wp:effectExtent l="0" t="0" r="0" b="0"/>
              <wp:wrapNone/>
              <wp:docPr id="1223101586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62800" cy="12299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1DDC89D" w14:textId="77777777" w:rsidR="009A6127" w:rsidRPr="00256928" w:rsidRDefault="009A6127" w:rsidP="009A6127">
                          <w:pPr>
                            <w:spacing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________________________________________________________________________</w:t>
                          </w:r>
                        </w:p>
                        <w:p w14:paraId="5465FF35" w14:textId="77777777" w:rsidR="009A6127" w:rsidRPr="000A64B1" w:rsidRDefault="009A6127" w:rsidP="009A6127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 w:rsidRPr="000A64B1">
                            <w:rPr>
                              <w:rFonts w:ascii="Verdana" w:hAnsi="Verdana"/>
                              <w:b/>
                              <w:bCs/>
                              <w:sz w:val="16"/>
                              <w:szCs w:val="16"/>
                            </w:rPr>
                            <w:t>Ministerio de Justicia y del Derecho</w:t>
                          </w:r>
                        </w:p>
                        <w:p w14:paraId="67FC7BBA" w14:textId="77777777" w:rsidR="009A6127" w:rsidRPr="000A64B1" w:rsidRDefault="009A6127" w:rsidP="009A6127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16"/>
                              <w:szCs w:val="16"/>
                            </w:rPr>
                          </w:pPr>
                          <w:r w:rsidRPr="000A64B1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Sede principal: carrera 9 No. 12C – 10, Bogotá D.C.</w:t>
                          </w:r>
                        </w:p>
                        <w:p w14:paraId="5C2388DA" w14:textId="77777777" w:rsidR="009A6127" w:rsidRPr="000A64B1" w:rsidRDefault="009A6127" w:rsidP="009A6127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16"/>
                              <w:szCs w:val="16"/>
                            </w:rPr>
                          </w:pPr>
                          <w:r w:rsidRPr="000A64B1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 xml:space="preserve">Sede </w:t>
                          </w:r>
                          <w:r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C</w:t>
                          </w:r>
                          <w:r w:rsidRPr="000A64B1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hapinero y correspondencia: calle 53 No. 13 – 27, Bogotá D.C.</w:t>
                          </w:r>
                        </w:p>
                        <w:p w14:paraId="5A45FDD1" w14:textId="77777777" w:rsidR="009A6127" w:rsidRPr="000A64B1" w:rsidRDefault="009A6127" w:rsidP="009A6127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16"/>
                              <w:szCs w:val="16"/>
                            </w:rPr>
                          </w:pPr>
                          <w:r w:rsidRPr="000A64B1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Conmutador: (+57) 1 444 31 00</w:t>
                          </w:r>
                        </w:p>
                        <w:p w14:paraId="4A2726F9" w14:textId="77777777" w:rsidR="009A6127" w:rsidRPr="000A64B1" w:rsidRDefault="009A6127" w:rsidP="009A6127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16"/>
                              <w:szCs w:val="16"/>
                            </w:rPr>
                          </w:pPr>
                          <w:r w:rsidRPr="000A64B1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Línea Gratuita: (+57) 01 8000 911170</w:t>
                          </w:r>
                        </w:p>
                        <w:p w14:paraId="5B0EF573" w14:textId="77777777" w:rsidR="009A6127" w:rsidRPr="000A64B1" w:rsidRDefault="009A6127" w:rsidP="009A6127">
                          <w:pPr>
                            <w:spacing w:line="276" w:lineRule="auto"/>
                            <w:jc w:val="both"/>
                            <w:rPr>
                              <w:sz w:val="16"/>
                              <w:szCs w:val="16"/>
                            </w:rPr>
                          </w:pPr>
                          <w:r w:rsidRPr="000A64B1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www.minjusticia.gov.co</w:t>
                          </w:r>
                        </w:p>
                        <w:p w14:paraId="67EB1232" w14:textId="77777777" w:rsidR="009A6127" w:rsidRPr="0046137B" w:rsidRDefault="009A6127" w:rsidP="009A6127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13A0B9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left:0;text-align:left;margin-left:-31.65pt;margin-top:-38.1pt;width:564pt;height:96.8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" filled="f" stroked="f" strokeweight=".5pt">
              <v:textbox>
                <w:txbxContent>
                  <w:p w14:paraId="21DDC89D" w14:textId="77777777" w:rsidR="009A6127" w:rsidRPr="00256928" w:rsidRDefault="009A6127" w:rsidP="009A6127">
                    <w:pPr>
                      <w:spacing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>________________________________________________________________________</w:t>
                    </w:r>
                  </w:p>
                  <w:p w14:paraId="5465FF35" w14:textId="77777777" w:rsidR="009A6127" w:rsidRPr="000A64B1" w:rsidRDefault="009A6127" w:rsidP="009A6127">
                    <w:pPr>
                      <w:spacing w:line="276" w:lineRule="auto"/>
                      <w:jc w:val="both"/>
                      <w:rPr>
                        <w:rFonts w:ascii="Verdana" w:hAnsi="Verdana"/>
                        <w:b/>
                        <w:bCs/>
                        <w:sz w:val="16"/>
                        <w:szCs w:val="16"/>
                      </w:rPr>
                    </w:pPr>
                    <w:r w:rsidRPr="000A64B1">
                      <w:rPr>
                        <w:rFonts w:ascii="Verdana" w:hAnsi="Verdana"/>
                        <w:b/>
                        <w:bCs/>
                        <w:sz w:val="16"/>
                        <w:szCs w:val="16"/>
                      </w:rPr>
                      <w:t>Ministerio de Justicia y del Derecho</w:t>
                    </w:r>
                  </w:p>
                  <w:p w14:paraId="67FC7BBA" w14:textId="77777777" w:rsidR="009A6127" w:rsidRPr="000A64B1" w:rsidRDefault="009A6127" w:rsidP="009A6127">
                    <w:pPr>
                      <w:spacing w:line="276" w:lineRule="auto"/>
                      <w:jc w:val="both"/>
                      <w:rPr>
                        <w:rFonts w:ascii="Verdana" w:hAnsi="Verdana"/>
                        <w:sz w:val="16"/>
                        <w:szCs w:val="16"/>
                      </w:rPr>
                    </w:pPr>
                    <w:r w:rsidRPr="000A64B1">
                      <w:rPr>
                        <w:rFonts w:ascii="Verdana" w:hAnsi="Verdana"/>
                        <w:sz w:val="16"/>
                        <w:szCs w:val="16"/>
                      </w:rPr>
                      <w:t>Sede principal: carrera 9 No. 12C – 10, Bogotá D.C.</w:t>
                    </w:r>
                  </w:p>
                  <w:p w14:paraId="5C2388DA" w14:textId="77777777" w:rsidR="009A6127" w:rsidRPr="000A64B1" w:rsidRDefault="009A6127" w:rsidP="009A6127">
                    <w:pPr>
                      <w:spacing w:line="276" w:lineRule="auto"/>
                      <w:jc w:val="both"/>
                      <w:rPr>
                        <w:rFonts w:ascii="Verdana" w:hAnsi="Verdana"/>
                        <w:sz w:val="16"/>
                        <w:szCs w:val="16"/>
                      </w:rPr>
                    </w:pPr>
                    <w:r w:rsidRPr="000A64B1">
                      <w:rPr>
                        <w:rFonts w:ascii="Verdana" w:hAnsi="Verdana"/>
                        <w:sz w:val="16"/>
                        <w:szCs w:val="16"/>
                      </w:rPr>
                      <w:t xml:space="preserve">Sede </w:t>
                    </w:r>
                    <w:r>
                      <w:rPr>
                        <w:rFonts w:ascii="Verdana" w:hAnsi="Verdana"/>
                        <w:sz w:val="16"/>
                        <w:szCs w:val="16"/>
                      </w:rPr>
                      <w:t>C</w:t>
                    </w:r>
                    <w:r w:rsidRPr="000A64B1">
                      <w:rPr>
                        <w:rFonts w:ascii="Verdana" w:hAnsi="Verdana"/>
                        <w:sz w:val="16"/>
                        <w:szCs w:val="16"/>
                      </w:rPr>
                      <w:t>hapinero y correspondencia: calle 53 No. 13 – 27, Bogotá D.C.</w:t>
                    </w:r>
                  </w:p>
                  <w:p w14:paraId="5A45FDD1" w14:textId="77777777" w:rsidR="009A6127" w:rsidRPr="000A64B1" w:rsidRDefault="009A6127" w:rsidP="009A6127">
                    <w:pPr>
                      <w:spacing w:line="276" w:lineRule="auto"/>
                      <w:jc w:val="both"/>
                      <w:rPr>
                        <w:rFonts w:ascii="Verdana" w:hAnsi="Verdana"/>
                        <w:sz w:val="16"/>
                        <w:szCs w:val="16"/>
                      </w:rPr>
                    </w:pPr>
                    <w:r w:rsidRPr="000A64B1">
                      <w:rPr>
                        <w:rFonts w:ascii="Verdana" w:hAnsi="Verdana"/>
                        <w:sz w:val="16"/>
                        <w:szCs w:val="16"/>
                      </w:rPr>
                      <w:t>Conmutador: (+57) 1 444 31 00</w:t>
                    </w:r>
                  </w:p>
                  <w:p w14:paraId="4A2726F9" w14:textId="77777777" w:rsidR="009A6127" w:rsidRPr="000A64B1" w:rsidRDefault="009A6127" w:rsidP="009A6127">
                    <w:pPr>
                      <w:spacing w:line="276" w:lineRule="auto"/>
                      <w:jc w:val="both"/>
                      <w:rPr>
                        <w:rFonts w:ascii="Verdana" w:hAnsi="Verdana"/>
                        <w:sz w:val="16"/>
                        <w:szCs w:val="16"/>
                      </w:rPr>
                    </w:pPr>
                    <w:r w:rsidRPr="000A64B1">
                      <w:rPr>
                        <w:rFonts w:ascii="Verdana" w:hAnsi="Verdana"/>
                        <w:sz w:val="16"/>
                        <w:szCs w:val="16"/>
                      </w:rPr>
                      <w:t>Línea Gratuita: (+57) 01 8000 911170</w:t>
                    </w:r>
                  </w:p>
                  <w:p w14:paraId="5B0EF573" w14:textId="77777777" w:rsidR="009A6127" w:rsidRPr="000A64B1" w:rsidRDefault="009A6127" w:rsidP="009A6127">
                    <w:pPr>
                      <w:spacing w:line="276" w:lineRule="auto"/>
                      <w:jc w:val="both"/>
                      <w:rPr>
                        <w:sz w:val="16"/>
                        <w:szCs w:val="16"/>
                      </w:rPr>
                    </w:pPr>
                    <w:r w:rsidRPr="000A64B1">
                      <w:rPr>
                        <w:rFonts w:ascii="Verdana" w:hAnsi="Verdana"/>
                        <w:sz w:val="16"/>
                        <w:szCs w:val="16"/>
                      </w:rPr>
                      <w:t>www.minjusticia.gov.co</w:t>
                    </w:r>
                  </w:p>
                  <w:p w14:paraId="67EB1232" w14:textId="77777777" w:rsidR="009A6127" w:rsidRPr="0046137B" w:rsidRDefault="009A6127" w:rsidP="009A6127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  <w:szCs w:val="20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BE93CC" w14:textId="77777777" w:rsidR="00CB7F4F" w:rsidRDefault="00CB7F4F" w:rsidP="00D66E78">
      <w:r>
        <w:separator/>
      </w:r>
    </w:p>
  </w:footnote>
  <w:footnote w:type="continuationSeparator" w:id="0">
    <w:p w14:paraId="0CADFE31" w14:textId="77777777" w:rsidR="00CB7F4F" w:rsidRDefault="00CB7F4F" w:rsidP="00D66E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AC35B" w14:textId="01723396" w:rsidR="00D66E78" w:rsidRDefault="00EB3728">
    <w:pPr>
      <w:pStyle w:val="Encabezado"/>
    </w:pPr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1531A77C" wp14:editId="03762803">
          <wp:simplePos x="0" y="0"/>
          <wp:positionH relativeFrom="page">
            <wp:align>left</wp:align>
          </wp:positionH>
          <wp:positionV relativeFrom="paragraph">
            <wp:posOffset>-838200</wp:posOffset>
          </wp:positionV>
          <wp:extent cx="7756896" cy="10051011"/>
          <wp:effectExtent l="0" t="0" r="0" b="0"/>
          <wp:wrapNone/>
          <wp:docPr id="1615993281" name="Imagen 161599328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993281" name="Imagen 161599328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56896" cy="100510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077C6"/>
    <w:multiLevelType w:val="multilevel"/>
    <w:tmpl w:val="7142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381527"/>
    <w:multiLevelType w:val="multilevel"/>
    <w:tmpl w:val="6BAE5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DC24AA"/>
    <w:multiLevelType w:val="multilevel"/>
    <w:tmpl w:val="A5BEF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482E58"/>
    <w:multiLevelType w:val="multilevel"/>
    <w:tmpl w:val="1E3E8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7F72FA9"/>
    <w:multiLevelType w:val="multilevel"/>
    <w:tmpl w:val="30BA95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8833745"/>
    <w:multiLevelType w:val="multilevel"/>
    <w:tmpl w:val="7142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9D31754"/>
    <w:multiLevelType w:val="multilevel"/>
    <w:tmpl w:val="6F22F4C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bCs w:val="0"/>
      </w:rPr>
    </w:lvl>
    <w:lvl w:ilvl="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7" w15:restartNumberingAfterBreak="0">
    <w:nsid w:val="0D20335D"/>
    <w:multiLevelType w:val="multilevel"/>
    <w:tmpl w:val="6EA0627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D5A7329"/>
    <w:multiLevelType w:val="multilevel"/>
    <w:tmpl w:val="A03EE32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bCs w:val="0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9" w15:restartNumberingAfterBreak="0">
    <w:nsid w:val="0DE40A28"/>
    <w:multiLevelType w:val="multilevel"/>
    <w:tmpl w:val="C7D4B74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E4D5956"/>
    <w:multiLevelType w:val="multilevel"/>
    <w:tmpl w:val="7142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E741D34"/>
    <w:multiLevelType w:val="multilevel"/>
    <w:tmpl w:val="7142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2E81341"/>
    <w:multiLevelType w:val="multilevel"/>
    <w:tmpl w:val="DC8C7C22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7D27D35"/>
    <w:multiLevelType w:val="multilevel"/>
    <w:tmpl w:val="7142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8505D34"/>
    <w:multiLevelType w:val="multilevel"/>
    <w:tmpl w:val="A3DE232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9741AAF"/>
    <w:multiLevelType w:val="multilevel"/>
    <w:tmpl w:val="7142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9DD5CC3"/>
    <w:multiLevelType w:val="multilevel"/>
    <w:tmpl w:val="E4702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B792F5A"/>
    <w:multiLevelType w:val="multilevel"/>
    <w:tmpl w:val="7B749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CA06F73"/>
    <w:multiLevelType w:val="multilevel"/>
    <w:tmpl w:val="C7EE76D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CD429EB"/>
    <w:multiLevelType w:val="multilevel"/>
    <w:tmpl w:val="D9EEF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F0C3F17"/>
    <w:multiLevelType w:val="multilevel"/>
    <w:tmpl w:val="7142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1F85ADA"/>
    <w:multiLevelType w:val="multilevel"/>
    <w:tmpl w:val="0FB27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2303BCB"/>
    <w:multiLevelType w:val="multilevel"/>
    <w:tmpl w:val="7142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232164E"/>
    <w:multiLevelType w:val="multilevel"/>
    <w:tmpl w:val="4EDCD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785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4B446E1"/>
    <w:multiLevelType w:val="multilevel"/>
    <w:tmpl w:val="7142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7FD3DA9"/>
    <w:multiLevelType w:val="multilevel"/>
    <w:tmpl w:val="7142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8341DE6"/>
    <w:multiLevelType w:val="hybridMultilevel"/>
    <w:tmpl w:val="6C7C29B4"/>
    <w:lvl w:ilvl="0" w:tplc="ECFABF6E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0A0019" w:tentative="1">
      <w:start w:val="1"/>
      <w:numFmt w:val="lowerLetter"/>
      <w:lvlText w:val="%2."/>
      <w:lvlJc w:val="left"/>
      <w:pPr>
        <w:ind w:left="1140" w:hanging="360"/>
      </w:pPr>
    </w:lvl>
    <w:lvl w:ilvl="2" w:tplc="040A001B" w:tentative="1">
      <w:start w:val="1"/>
      <w:numFmt w:val="lowerRoman"/>
      <w:lvlText w:val="%3."/>
      <w:lvlJc w:val="right"/>
      <w:pPr>
        <w:ind w:left="1860" w:hanging="180"/>
      </w:pPr>
    </w:lvl>
    <w:lvl w:ilvl="3" w:tplc="040A000F" w:tentative="1">
      <w:start w:val="1"/>
      <w:numFmt w:val="decimal"/>
      <w:lvlText w:val="%4."/>
      <w:lvlJc w:val="left"/>
      <w:pPr>
        <w:ind w:left="2580" w:hanging="360"/>
      </w:pPr>
    </w:lvl>
    <w:lvl w:ilvl="4" w:tplc="040A0019" w:tentative="1">
      <w:start w:val="1"/>
      <w:numFmt w:val="lowerLetter"/>
      <w:lvlText w:val="%5."/>
      <w:lvlJc w:val="left"/>
      <w:pPr>
        <w:ind w:left="3300" w:hanging="360"/>
      </w:pPr>
    </w:lvl>
    <w:lvl w:ilvl="5" w:tplc="040A001B" w:tentative="1">
      <w:start w:val="1"/>
      <w:numFmt w:val="lowerRoman"/>
      <w:lvlText w:val="%6."/>
      <w:lvlJc w:val="right"/>
      <w:pPr>
        <w:ind w:left="4020" w:hanging="180"/>
      </w:pPr>
    </w:lvl>
    <w:lvl w:ilvl="6" w:tplc="040A000F" w:tentative="1">
      <w:start w:val="1"/>
      <w:numFmt w:val="decimal"/>
      <w:lvlText w:val="%7."/>
      <w:lvlJc w:val="left"/>
      <w:pPr>
        <w:ind w:left="4740" w:hanging="360"/>
      </w:pPr>
    </w:lvl>
    <w:lvl w:ilvl="7" w:tplc="040A0019" w:tentative="1">
      <w:start w:val="1"/>
      <w:numFmt w:val="lowerLetter"/>
      <w:lvlText w:val="%8."/>
      <w:lvlJc w:val="left"/>
      <w:pPr>
        <w:ind w:left="5460" w:hanging="360"/>
      </w:pPr>
    </w:lvl>
    <w:lvl w:ilvl="8" w:tplc="040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7" w15:restartNumberingAfterBreak="0">
    <w:nsid w:val="2AAB0E4F"/>
    <w:multiLevelType w:val="multilevel"/>
    <w:tmpl w:val="2EB070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BA77333"/>
    <w:multiLevelType w:val="multilevel"/>
    <w:tmpl w:val="7142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2D5B3803"/>
    <w:multiLevelType w:val="multilevel"/>
    <w:tmpl w:val="1160F5E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34D4F09"/>
    <w:multiLevelType w:val="multilevel"/>
    <w:tmpl w:val="7142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48B7783"/>
    <w:multiLevelType w:val="multilevel"/>
    <w:tmpl w:val="402C4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5EB2A96"/>
    <w:multiLevelType w:val="multilevel"/>
    <w:tmpl w:val="F7A62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36A350DE"/>
    <w:multiLevelType w:val="multilevel"/>
    <w:tmpl w:val="17AEB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37EB696A"/>
    <w:multiLevelType w:val="multilevel"/>
    <w:tmpl w:val="A1049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97A3EF8"/>
    <w:multiLevelType w:val="multilevel"/>
    <w:tmpl w:val="01100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3B6B36DF"/>
    <w:multiLevelType w:val="multilevel"/>
    <w:tmpl w:val="69B25FB6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3C7876A3"/>
    <w:multiLevelType w:val="multilevel"/>
    <w:tmpl w:val="7142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3E160162"/>
    <w:multiLevelType w:val="multilevel"/>
    <w:tmpl w:val="7142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3E201AA4"/>
    <w:multiLevelType w:val="multilevel"/>
    <w:tmpl w:val="9AAEA0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3E335C96"/>
    <w:multiLevelType w:val="multilevel"/>
    <w:tmpl w:val="7142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3E4C248E"/>
    <w:multiLevelType w:val="multilevel"/>
    <w:tmpl w:val="9BB2A7D8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  <w:bCs w:val="0"/>
      </w:rPr>
    </w:lvl>
    <w:lvl w:ilvl="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42" w15:restartNumberingAfterBreak="0">
    <w:nsid w:val="40E97044"/>
    <w:multiLevelType w:val="multilevel"/>
    <w:tmpl w:val="68EA2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422D098E"/>
    <w:multiLevelType w:val="multilevel"/>
    <w:tmpl w:val="7142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4379389F"/>
    <w:multiLevelType w:val="multilevel"/>
    <w:tmpl w:val="C0BEA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45477FF5"/>
    <w:multiLevelType w:val="multilevel"/>
    <w:tmpl w:val="669CDC9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45591AE9"/>
    <w:multiLevelType w:val="multilevel"/>
    <w:tmpl w:val="EC60E0D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–"/>
      <w:lvlJc w:val="left"/>
      <w:pPr>
        <w:ind w:left="1440" w:hanging="360"/>
      </w:pPr>
      <w:rPr>
        <w:rFonts w:ascii="Century Gothic" w:eastAsia="Times New Roman" w:hAnsi="Century Gothic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45F45E71"/>
    <w:multiLevelType w:val="multilevel"/>
    <w:tmpl w:val="A4749D9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46E87EB7"/>
    <w:multiLevelType w:val="multilevel"/>
    <w:tmpl w:val="181AF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47513A23"/>
    <w:multiLevelType w:val="multilevel"/>
    <w:tmpl w:val="7142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47CE7D2F"/>
    <w:multiLevelType w:val="hybridMultilevel"/>
    <w:tmpl w:val="A18E6CF4"/>
    <w:lvl w:ilvl="0" w:tplc="24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1" w15:restartNumberingAfterBreak="0">
    <w:nsid w:val="488A1182"/>
    <w:multiLevelType w:val="multilevel"/>
    <w:tmpl w:val="B7002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48B10410"/>
    <w:multiLevelType w:val="hybridMultilevel"/>
    <w:tmpl w:val="0B76222C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BB065E4"/>
    <w:multiLevelType w:val="multilevel"/>
    <w:tmpl w:val="3F1A20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4BF7757D"/>
    <w:multiLevelType w:val="multilevel"/>
    <w:tmpl w:val="1730F85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4FFB0452"/>
    <w:multiLevelType w:val="multilevel"/>
    <w:tmpl w:val="7142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50BF6357"/>
    <w:multiLevelType w:val="multilevel"/>
    <w:tmpl w:val="908A6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519A47F9"/>
    <w:multiLevelType w:val="hybridMultilevel"/>
    <w:tmpl w:val="AE1CEC62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8" w15:restartNumberingAfterBreak="0">
    <w:nsid w:val="51B6018B"/>
    <w:multiLevelType w:val="multilevel"/>
    <w:tmpl w:val="9BB2A7D8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  <w:bCs w:val="0"/>
      </w:rPr>
    </w:lvl>
    <w:lvl w:ilvl="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59" w15:restartNumberingAfterBreak="0">
    <w:nsid w:val="52E31C63"/>
    <w:multiLevelType w:val="multilevel"/>
    <w:tmpl w:val="7142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555E4CB5"/>
    <w:multiLevelType w:val="multilevel"/>
    <w:tmpl w:val="7142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55DD3ED4"/>
    <w:multiLevelType w:val="multilevel"/>
    <w:tmpl w:val="17AEC428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56B65531"/>
    <w:multiLevelType w:val="multilevel"/>
    <w:tmpl w:val="7142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57814877"/>
    <w:multiLevelType w:val="multilevel"/>
    <w:tmpl w:val="962ED5C2"/>
    <w:lvl w:ilvl="0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Dubai" w:hAnsi="Dubai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597362F3"/>
    <w:multiLevelType w:val="multilevel"/>
    <w:tmpl w:val="7142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59AA21AC"/>
    <w:multiLevelType w:val="multilevel"/>
    <w:tmpl w:val="7142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5A315C45"/>
    <w:multiLevelType w:val="hybridMultilevel"/>
    <w:tmpl w:val="16621E56"/>
    <w:lvl w:ilvl="0" w:tplc="24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7" w15:restartNumberingAfterBreak="0">
    <w:nsid w:val="5D0259E2"/>
    <w:multiLevelType w:val="multilevel"/>
    <w:tmpl w:val="F210D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60BA161C"/>
    <w:multiLevelType w:val="multilevel"/>
    <w:tmpl w:val="7142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61831F2B"/>
    <w:multiLevelType w:val="multilevel"/>
    <w:tmpl w:val="B44A113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67591BB0"/>
    <w:multiLevelType w:val="multilevel"/>
    <w:tmpl w:val="7142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67987770"/>
    <w:multiLevelType w:val="multilevel"/>
    <w:tmpl w:val="7142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68474777"/>
    <w:multiLevelType w:val="multilevel"/>
    <w:tmpl w:val="D5EEA75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69757523"/>
    <w:multiLevelType w:val="multilevel"/>
    <w:tmpl w:val="436280C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69AC4086"/>
    <w:multiLevelType w:val="multilevel"/>
    <w:tmpl w:val="9BB2A7D8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  <w:bCs w:val="0"/>
      </w:rPr>
    </w:lvl>
    <w:lvl w:ilvl="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75" w15:restartNumberingAfterBreak="0">
    <w:nsid w:val="69C61593"/>
    <w:multiLevelType w:val="multilevel"/>
    <w:tmpl w:val="CBB0A5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6A157F2E"/>
    <w:multiLevelType w:val="multilevel"/>
    <w:tmpl w:val="D3E0FA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6A3665B7"/>
    <w:multiLevelType w:val="multilevel"/>
    <w:tmpl w:val="BEAE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6B0D1A88"/>
    <w:multiLevelType w:val="hybridMultilevel"/>
    <w:tmpl w:val="377ABE60"/>
    <w:lvl w:ilvl="0" w:tplc="0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D8F464A"/>
    <w:multiLevelType w:val="hybridMultilevel"/>
    <w:tmpl w:val="744888EC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F280F4F"/>
    <w:multiLevelType w:val="multilevel"/>
    <w:tmpl w:val="DEB42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6F5A2639"/>
    <w:multiLevelType w:val="multilevel"/>
    <w:tmpl w:val="06C4F59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6F5F6DF6"/>
    <w:multiLevelType w:val="multilevel"/>
    <w:tmpl w:val="7142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70FE10E4"/>
    <w:multiLevelType w:val="multilevel"/>
    <w:tmpl w:val="7142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74083A1C"/>
    <w:multiLevelType w:val="multilevel"/>
    <w:tmpl w:val="7142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74F64A5D"/>
    <w:multiLevelType w:val="multilevel"/>
    <w:tmpl w:val="4C746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74F82169"/>
    <w:multiLevelType w:val="multilevel"/>
    <w:tmpl w:val="F3BAD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75940A87"/>
    <w:multiLevelType w:val="multilevel"/>
    <w:tmpl w:val="7142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75B02946"/>
    <w:multiLevelType w:val="multilevel"/>
    <w:tmpl w:val="3A54F9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771418EE"/>
    <w:multiLevelType w:val="multilevel"/>
    <w:tmpl w:val="1B40CD14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77555946"/>
    <w:multiLevelType w:val="multilevel"/>
    <w:tmpl w:val="5700F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797B4817"/>
    <w:multiLevelType w:val="multilevel"/>
    <w:tmpl w:val="7142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7BB81563"/>
    <w:multiLevelType w:val="multilevel"/>
    <w:tmpl w:val="6A825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7D7132C4"/>
    <w:multiLevelType w:val="multilevel"/>
    <w:tmpl w:val="7142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7F3A21CA"/>
    <w:multiLevelType w:val="multilevel"/>
    <w:tmpl w:val="17101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78957117">
    <w:abstractNumId w:val="8"/>
  </w:num>
  <w:num w:numId="2" w16cid:durableId="1107118072">
    <w:abstractNumId w:val="94"/>
  </w:num>
  <w:num w:numId="3" w16cid:durableId="279455512">
    <w:abstractNumId w:val="32"/>
  </w:num>
  <w:num w:numId="4" w16cid:durableId="359013740">
    <w:abstractNumId w:val="2"/>
  </w:num>
  <w:num w:numId="5" w16cid:durableId="383875634">
    <w:abstractNumId w:val="92"/>
  </w:num>
  <w:num w:numId="6" w16cid:durableId="790441290">
    <w:abstractNumId w:val="6"/>
  </w:num>
  <w:num w:numId="7" w16cid:durableId="2120055566">
    <w:abstractNumId w:val="52"/>
  </w:num>
  <w:num w:numId="8" w16cid:durableId="138613472">
    <w:abstractNumId w:val="78"/>
  </w:num>
  <w:num w:numId="9" w16cid:durableId="1568608912">
    <w:abstractNumId w:val="58"/>
  </w:num>
  <w:num w:numId="10" w16cid:durableId="1070427094">
    <w:abstractNumId w:val="41"/>
  </w:num>
  <w:num w:numId="11" w16cid:durableId="661662514">
    <w:abstractNumId w:val="74"/>
  </w:num>
  <w:num w:numId="12" w16cid:durableId="47462252">
    <w:abstractNumId w:val="79"/>
  </w:num>
  <w:num w:numId="13" w16cid:durableId="1519927339">
    <w:abstractNumId w:val="12"/>
  </w:num>
  <w:num w:numId="14" w16cid:durableId="1138575565">
    <w:abstractNumId w:val="36"/>
  </w:num>
  <w:num w:numId="15" w16cid:durableId="1165319123">
    <w:abstractNumId w:val="56"/>
  </w:num>
  <w:num w:numId="16" w16cid:durableId="1139952554">
    <w:abstractNumId w:val="90"/>
  </w:num>
  <w:num w:numId="17" w16cid:durableId="648679345">
    <w:abstractNumId w:val="86"/>
  </w:num>
  <w:num w:numId="18" w16cid:durableId="1149057582">
    <w:abstractNumId w:val="35"/>
  </w:num>
  <w:num w:numId="19" w16cid:durableId="694624736">
    <w:abstractNumId w:val="51"/>
  </w:num>
  <w:num w:numId="20" w16cid:durableId="2065105267">
    <w:abstractNumId w:val="34"/>
  </w:num>
  <w:num w:numId="21" w16cid:durableId="410080724">
    <w:abstractNumId w:val="48"/>
  </w:num>
  <w:num w:numId="22" w16cid:durableId="578058974">
    <w:abstractNumId w:val="26"/>
  </w:num>
  <w:num w:numId="23" w16cid:durableId="669529572">
    <w:abstractNumId w:val="93"/>
  </w:num>
  <w:num w:numId="24" w16cid:durableId="795870820">
    <w:abstractNumId w:val="40"/>
  </w:num>
  <w:num w:numId="25" w16cid:durableId="948201485">
    <w:abstractNumId w:val="24"/>
  </w:num>
  <w:num w:numId="26" w16cid:durableId="819151785">
    <w:abstractNumId w:val="75"/>
  </w:num>
  <w:num w:numId="27" w16cid:durableId="120879732">
    <w:abstractNumId w:val="59"/>
  </w:num>
  <w:num w:numId="28" w16cid:durableId="1985309372">
    <w:abstractNumId w:val="25"/>
  </w:num>
  <w:num w:numId="29" w16cid:durableId="2012291215">
    <w:abstractNumId w:val="76"/>
  </w:num>
  <w:num w:numId="30" w16cid:durableId="1517109025">
    <w:abstractNumId w:val="13"/>
  </w:num>
  <w:num w:numId="31" w16cid:durableId="1879858747">
    <w:abstractNumId w:val="39"/>
  </w:num>
  <w:num w:numId="32" w16cid:durableId="1123885210">
    <w:abstractNumId w:val="91"/>
  </w:num>
  <w:num w:numId="33" w16cid:durableId="1226113036">
    <w:abstractNumId w:val="53"/>
  </w:num>
  <w:num w:numId="34" w16cid:durableId="1391423065">
    <w:abstractNumId w:val="0"/>
  </w:num>
  <w:num w:numId="35" w16cid:durableId="1324159075">
    <w:abstractNumId w:val="47"/>
  </w:num>
  <w:num w:numId="36" w16cid:durableId="136655183">
    <w:abstractNumId w:val="28"/>
  </w:num>
  <w:num w:numId="37" w16cid:durableId="111172972">
    <w:abstractNumId w:val="45"/>
  </w:num>
  <w:num w:numId="38" w16cid:durableId="1883133500">
    <w:abstractNumId w:val="60"/>
  </w:num>
  <w:num w:numId="39" w16cid:durableId="1665039144">
    <w:abstractNumId w:val="81"/>
  </w:num>
  <w:num w:numId="40" w16cid:durableId="942420550">
    <w:abstractNumId w:val="87"/>
  </w:num>
  <w:num w:numId="41" w16cid:durableId="1278607844">
    <w:abstractNumId w:val="9"/>
  </w:num>
  <w:num w:numId="42" w16cid:durableId="711273496">
    <w:abstractNumId w:val="49"/>
  </w:num>
  <w:num w:numId="43" w16cid:durableId="746073209">
    <w:abstractNumId w:val="7"/>
  </w:num>
  <w:num w:numId="44" w16cid:durableId="237248421">
    <w:abstractNumId w:val="11"/>
  </w:num>
  <w:num w:numId="45" w16cid:durableId="200024011">
    <w:abstractNumId w:val="18"/>
  </w:num>
  <w:num w:numId="46" w16cid:durableId="1616208388">
    <w:abstractNumId w:val="65"/>
  </w:num>
  <w:num w:numId="47" w16cid:durableId="352418804">
    <w:abstractNumId w:val="73"/>
  </w:num>
  <w:num w:numId="48" w16cid:durableId="233707863">
    <w:abstractNumId w:val="30"/>
  </w:num>
  <w:num w:numId="49" w16cid:durableId="844444952">
    <w:abstractNumId w:val="54"/>
  </w:num>
  <w:num w:numId="50" w16cid:durableId="1957448875">
    <w:abstractNumId w:val="71"/>
  </w:num>
  <w:num w:numId="51" w16cid:durableId="1500273351">
    <w:abstractNumId w:val="72"/>
  </w:num>
  <w:num w:numId="52" w16cid:durableId="491024928">
    <w:abstractNumId w:val="83"/>
  </w:num>
  <w:num w:numId="53" w16cid:durableId="1406957841">
    <w:abstractNumId w:val="29"/>
  </w:num>
  <w:num w:numId="54" w16cid:durableId="2045398689">
    <w:abstractNumId w:val="68"/>
  </w:num>
  <w:num w:numId="55" w16cid:durableId="411127137">
    <w:abstractNumId w:val="61"/>
  </w:num>
  <w:num w:numId="56" w16cid:durableId="1487357367">
    <w:abstractNumId w:val="62"/>
  </w:num>
  <w:num w:numId="57" w16cid:durableId="252320634">
    <w:abstractNumId w:val="89"/>
  </w:num>
  <w:num w:numId="58" w16cid:durableId="1628583667">
    <w:abstractNumId w:val="5"/>
  </w:num>
  <w:num w:numId="59" w16cid:durableId="106627978">
    <w:abstractNumId w:val="15"/>
  </w:num>
  <w:num w:numId="60" w16cid:durableId="530412444">
    <w:abstractNumId w:val="84"/>
  </w:num>
  <w:num w:numId="61" w16cid:durableId="533347978">
    <w:abstractNumId w:val="23"/>
  </w:num>
  <w:num w:numId="62" w16cid:durableId="1793403976">
    <w:abstractNumId w:val="21"/>
  </w:num>
  <w:num w:numId="63" w16cid:durableId="1893928418">
    <w:abstractNumId w:val="22"/>
  </w:num>
  <w:num w:numId="64" w16cid:durableId="713699489">
    <w:abstractNumId w:val="19"/>
  </w:num>
  <w:num w:numId="65" w16cid:durableId="1655337417">
    <w:abstractNumId w:val="70"/>
  </w:num>
  <w:num w:numId="66" w16cid:durableId="218637023">
    <w:abstractNumId w:val="64"/>
  </w:num>
  <w:num w:numId="67" w16cid:durableId="229048415">
    <w:abstractNumId w:val="55"/>
  </w:num>
  <w:num w:numId="68" w16cid:durableId="236598164">
    <w:abstractNumId w:val="82"/>
  </w:num>
  <w:num w:numId="69" w16cid:durableId="876087173">
    <w:abstractNumId w:val="38"/>
  </w:num>
  <w:num w:numId="70" w16cid:durableId="622422910">
    <w:abstractNumId w:val="43"/>
  </w:num>
  <w:num w:numId="71" w16cid:durableId="824589803">
    <w:abstractNumId w:val="37"/>
  </w:num>
  <w:num w:numId="72" w16cid:durableId="1119564787">
    <w:abstractNumId w:val="20"/>
  </w:num>
  <w:num w:numId="73" w16cid:durableId="176315357">
    <w:abstractNumId w:val="10"/>
  </w:num>
  <w:num w:numId="74" w16cid:durableId="77337043">
    <w:abstractNumId w:val="67"/>
  </w:num>
  <w:num w:numId="75" w16cid:durableId="1993823620">
    <w:abstractNumId w:val="44"/>
  </w:num>
  <w:num w:numId="76" w16cid:durableId="881164041">
    <w:abstractNumId w:val="88"/>
  </w:num>
  <w:num w:numId="77" w16cid:durableId="1669670000">
    <w:abstractNumId w:val="46"/>
  </w:num>
  <w:num w:numId="78" w16cid:durableId="1538005019">
    <w:abstractNumId w:val="14"/>
  </w:num>
  <w:num w:numId="79" w16cid:durableId="568229452">
    <w:abstractNumId w:val="69"/>
  </w:num>
  <w:num w:numId="80" w16cid:durableId="331104542">
    <w:abstractNumId w:val="42"/>
  </w:num>
  <w:num w:numId="81" w16cid:durableId="2145732551">
    <w:abstractNumId w:val="57"/>
  </w:num>
  <w:num w:numId="82" w16cid:durableId="1170365788">
    <w:abstractNumId w:val="66"/>
  </w:num>
  <w:num w:numId="83" w16cid:durableId="425462215">
    <w:abstractNumId w:val="50"/>
  </w:num>
  <w:num w:numId="84" w16cid:durableId="764885056">
    <w:abstractNumId w:val="80"/>
  </w:num>
  <w:num w:numId="85" w16cid:durableId="744031035">
    <w:abstractNumId w:val="63"/>
  </w:num>
  <w:num w:numId="86" w16cid:durableId="1473594686">
    <w:abstractNumId w:val="77"/>
  </w:num>
  <w:num w:numId="87" w16cid:durableId="1942372830">
    <w:abstractNumId w:val="17"/>
  </w:num>
  <w:num w:numId="88" w16cid:durableId="592201393">
    <w:abstractNumId w:val="33"/>
  </w:num>
  <w:num w:numId="89" w16cid:durableId="261689487">
    <w:abstractNumId w:val="27"/>
  </w:num>
  <w:num w:numId="90" w16cid:durableId="1016734675">
    <w:abstractNumId w:val="85"/>
  </w:num>
  <w:num w:numId="91" w16cid:durableId="1353337078">
    <w:abstractNumId w:val="1"/>
  </w:num>
  <w:num w:numId="92" w16cid:durableId="1935017651">
    <w:abstractNumId w:val="31"/>
  </w:num>
  <w:num w:numId="93" w16cid:durableId="710691154">
    <w:abstractNumId w:val="3"/>
  </w:num>
  <w:num w:numId="94" w16cid:durableId="1994286997">
    <w:abstractNumId w:val="4"/>
  </w:num>
  <w:num w:numId="95" w16cid:durableId="845897988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FA8"/>
    <w:rsid w:val="00004FD9"/>
    <w:rsid w:val="00027FF5"/>
    <w:rsid w:val="00036786"/>
    <w:rsid w:val="00044EF4"/>
    <w:rsid w:val="000512AA"/>
    <w:rsid w:val="0005627B"/>
    <w:rsid w:val="00062479"/>
    <w:rsid w:val="00085435"/>
    <w:rsid w:val="00091AA0"/>
    <w:rsid w:val="000A1D9A"/>
    <w:rsid w:val="000A37DC"/>
    <w:rsid w:val="000B1571"/>
    <w:rsid w:val="000B2BAC"/>
    <w:rsid w:val="000B79F2"/>
    <w:rsid w:val="000D591B"/>
    <w:rsid w:val="000D7A41"/>
    <w:rsid w:val="000E3A43"/>
    <w:rsid w:val="000E6F5C"/>
    <w:rsid w:val="000F0252"/>
    <w:rsid w:val="000F205C"/>
    <w:rsid w:val="00100D8F"/>
    <w:rsid w:val="00122352"/>
    <w:rsid w:val="00124A37"/>
    <w:rsid w:val="00150F57"/>
    <w:rsid w:val="0018657B"/>
    <w:rsid w:val="00193AA3"/>
    <w:rsid w:val="001A0417"/>
    <w:rsid w:val="001B406D"/>
    <w:rsid w:val="001C3EF5"/>
    <w:rsid w:val="001C753F"/>
    <w:rsid w:val="001E0E75"/>
    <w:rsid w:val="001F352F"/>
    <w:rsid w:val="0020389E"/>
    <w:rsid w:val="002055A5"/>
    <w:rsid w:val="002160F0"/>
    <w:rsid w:val="00221CD7"/>
    <w:rsid w:val="0022651A"/>
    <w:rsid w:val="00227142"/>
    <w:rsid w:val="0023004D"/>
    <w:rsid w:val="00232B1C"/>
    <w:rsid w:val="00257B47"/>
    <w:rsid w:val="00276133"/>
    <w:rsid w:val="00277C3B"/>
    <w:rsid w:val="0029626B"/>
    <w:rsid w:val="002A7C7C"/>
    <w:rsid w:val="002B3A32"/>
    <w:rsid w:val="002E3BBD"/>
    <w:rsid w:val="002E5647"/>
    <w:rsid w:val="002F0BED"/>
    <w:rsid w:val="002F6455"/>
    <w:rsid w:val="00310B39"/>
    <w:rsid w:val="00344A8A"/>
    <w:rsid w:val="003518E7"/>
    <w:rsid w:val="00351AE5"/>
    <w:rsid w:val="00352147"/>
    <w:rsid w:val="0035355B"/>
    <w:rsid w:val="00357731"/>
    <w:rsid w:val="003641B3"/>
    <w:rsid w:val="00392077"/>
    <w:rsid w:val="003A5ED6"/>
    <w:rsid w:val="003C1A02"/>
    <w:rsid w:val="003C4D0D"/>
    <w:rsid w:val="003E276D"/>
    <w:rsid w:val="003F423E"/>
    <w:rsid w:val="003F458C"/>
    <w:rsid w:val="00406B9F"/>
    <w:rsid w:val="0041445C"/>
    <w:rsid w:val="0044070E"/>
    <w:rsid w:val="00444608"/>
    <w:rsid w:val="00456AC7"/>
    <w:rsid w:val="004A6B6F"/>
    <w:rsid w:val="004D344D"/>
    <w:rsid w:val="004F7049"/>
    <w:rsid w:val="00503E6A"/>
    <w:rsid w:val="00517838"/>
    <w:rsid w:val="00525728"/>
    <w:rsid w:val="00531E5C"/>
    <w:rsid w:val="00543D06"/>
    <w:rsid w:val="005A157D"/>
    <w:rsid w:val="005C4FE0"/>
    <w:rsid w:val="005C59BA"/>
    <w:rsid w:val="005C6F49"/>
    <w:rsid w:val="005D46B0"/>
    <w:rsid w:val="005F5BEE"/>
    <w:rsid w:val="00603AA4"/>
    <w:rsid w:val="00655B81"/>
    <w:rsid w:val="006703D1"/>
    <w:rsid w:val="00693751"/>
    <w:rsid w:val="0069526B"/>
    <w:rsid w:val="006D028D"/>
    <w:rsid w:val="006D3BC3"/>
    <w:rsid w:val="00715943"/>
    <w:rsid w:val="0072216B"/>
    <w:rsid w:val="0072419F"/>
    <w:rsid w:val="0073095D"/>
    <w:rsid w:val="00761515"/>
    <w:rsid w:val="00764100"/>
    <w:rsid w:val="00765561"/>
    <w:rsid w:val="007670FC"/>
    <w:rsid w:val="00773F27"/>
    <w:rsid w:val="00791C78"/>
    <w:rsid w:val="007A6CDB"/>
    <w:rsid w:val="007B79D8"/>
    <w:rsid w:val="007C111A"/>
    <w:rsid w:val="007E14AF"/>
    <w:rsid w:val="007F1045"/>
    <w:rsid w:val="007F46B5"/>
    <w:rsid w:val="00820A04"/>
    <w:rsid w:val="00825C67"/>
    <w:rsid w:val="008628AA"/>
    <w:rsid w:val="0088513B"/>
    <w:rsid w:val="0088633E"/>
    <w:rsid w:val="00894C32"/>
    <w:rsid w:val="008B73EB"/>
    <w:rsid w:val="008C0A1C"/>
    <w:rsid w:val="008D7701"/>
    <w:rsid w:val="008E2EC8"/>
    <w:rsid w:val="00903836"/>
    <w:rsid w:val="00925B21"/>
    <w:rsid w:val="00935BFB"/>
    <w:rsid w:val="00957896"/>
    <w:rsid w:val="00961195"/>
    <w:rsid w:val="009716AD"/>
    <w:rsid w:val="009719C6"/>
    <w:rsid w:val="00974347"/>
    <w:rsid w:val="00986448"/>
    <w:rsid w:val="00992D77"/>
    <w:rsid w:val="009A6127"/>
    <w:rsid w:val="009A7A76"/>
    <w:rsid w:val="009C081A"/>
    <w:rsid w:val="009C32C6"/>
    <w:rsid w:val="009C7FA8"/>
    <w:rsid w:val="009D418D"/>
    <w:rsid w:val="009E240D"/>
    <w:rsid w:val="009E5FDD"/>
    <w:rsid w:val="00A0403E"/>
    <w:rsid w:val="00A3028D"/>
    <w:rsid w:val="00A30E01"/>
    <w:rsid w:val="00A32C8F"/>
    <w:rsid w:val="00A7048E"/>
    <w:rsid w:val="00AA72AA"/>
    <w:rsid w:val="00AE3668"/>
    <w:rsid w:val="00AE6CEA"/>
    <w:rsid w:val="00AF355C"/>
    <w:rsid w:val="00AF4CB2"/>
    <w:rsid w:val="00B02AA8"/>
    <w:rsid w:val="00B10189"/>
    <w:rsid w:val="00B24029"/>
    <w:rsid w:val="00B24136"/>
    <w:rsid w:val="00B25349"/>
    <w:rsid w:val="00B30AB9"/>
    <w:rsid w:val="00B57B8E"/>
    <w:rsid w:val="00B93854"/>
    <w:rsid w:val="00B9439A"/>
    <w:rsid w:val="00B9646D"/>
    <w:rsid w:val="00BA1C5E"/>
    <w:rsid w:val="00BB264B"/>
    <w:rsid w:val="00C15449"/>
    <w:rsid w:val="00C24041"/>
    <w:rsid w:val="00C2532F"/>
    <w:rsid w:val="00C31D16"/>
    <w:rsid w:val="00C335B4"/>
    <w:rsid w:val="00C75EB5"/>
    <w:rsid w:val="00C879E1"/>
    <w:rsid w:val="00C92D33"/>
    <w:rsid w:val="00CA107E"/>
    <w:rsid w:val="00CA6D37"/>
    <w:rsid w:val="00CB17C9"/>
    <w:rsid w:val="00CB3183"/>
    <w:rsid w:val="00CB7F4F"/>
    <w:rsid w:val="00CE78AB"/>
    <w:rsid w:val="00CF162E"/>
    <w:rsid w:val="00CF22C5"/>
    <w:rsid w:val="00CF3F22"/>
    <w:rsid w:val="00D03A83"/>
    <w:rsid w:val="00D079BB"/>
    <w:rsid w:val="00D12385"/>
    <w:rsid w:val="00D35047"/>
    <w:rsid w:val="00D55292"/>
    <w:rsid w:val="00D60F04"/>
    <w:rsid w:val="00D65AF2"/>
    <w:rsid w:val="00D66BCF"/>
    <w:rsid w:val="00D66E78"/>
    <w:rsid w:val="00D750B6"/>
    <w:rsid w:val="00D772CE"/>
    <w:rsid w:val="00D812A7"/>
    <w:rsid w:val="00DA2EA6"/>
    <w:rsid w:val="00DA50E1"/>
    <w:rsid w:val="00DC2A7A"/>
    <w:rsid w:val="00DD25B5"/>
    <w:rsid w:val="00DF027A"/>
    <w:rsid w:val="00E2734A"/>
    <w:rsid w:val="00E336A7"/>
    <w:rsid w:val="00E80A48"/>
    <w:rsid w:val="00EA6D3F"/>
    <w:rsid w:val="00EB0724"/>
    <w:rsid w:val="00EB3728"/>
    <w:rsid w:val="00EC1A2C"/>
    <w:rsid w:val="00ED15EC"/>
    <w:rsid w:val="00ED6074"/>
    <w:rsid w:val="00F06824"/>
    <w:rsid w:val="00F26CE6"/>
    <w:rsid w:val="00F604FF"/>
    <w:rsid w:val="00F612E6"/>
    <w:rsid w:val="00F82702"/>
    <w:rsid w:val="00F9022D"/>
    <w:rsid w:val="00FA76F3"/>
    <w:rsid w:val="00FC030D"/>
    <w:rsid w:val="00FD3982"/>
    <w:rsid w:val="14EF7204"/>
    <w:rsid w:val="249C6EC7"/>
    <w:rsid w:val="355DF211"/>
    <w:rsid w:val="43F1DC95"/>
    <w:rsid w:val="52521F2C"/>
    <w:rsid w:val="6F00CEE7"/>
    <w:rsid w:val="7C75B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8E2076"/>
  <w15:chartTrackingRefBased/>
  <w15:docId w15:val="{DA9919FF-5E29-2245-B975-A53F6F736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US" w:eastAsia="es-MX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4EF4"/>
    <w:pPr>
      <w:spacing w:after="0" w:line="240" w:lineRule="auto"/>
      <w:ind w:firstLine="720"/>
    </w:pPr>
    <w:rPr>
      <w:rFonts w:ascii="Century Gothic" w:eastAsia="Times New Roman" w:hAnsi="Century Gothic" w:cs="Times New Roman"/>
      <w:kern w:val="0"/>
      <w:lang w:val="es-CO" w:eastAsia="es-ES_tradnl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9C7F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C7F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C7FA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9C7F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C7FA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C7FA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C7FA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C7FA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C7FA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C7FA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9C7FA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rsid w:val="009C7FA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rsid w:val="009C7FA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C7FA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C7FA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C7FA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C7FA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C7FA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C7FA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C7F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C7FA8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C7F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C7F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C7FA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C7FA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C7FA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C7FA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C7FA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C7FA8"/>
    <w:rPr>
      <w:b/>
      <w:bCs/>
      <w:smallCaps/>
      <w:color w:val="0F4761" w:themeColor="accent1" w:themeShade="BF"/>
      <w:spacing w:val="5"/>
    </w:rPr>
  </w:style>
  <w:style w:type="character" w:customStyle="1" w:styleId="apple-converted-space">
    <w:name w:val="apple-converted-space"/>
    <w:basedOn w:val="Fuentedeprrafopredeter"/>
    <w:rsid w:val="00406B9F"/>
  </w:style>
  <w:style w:type="character" w:styleId="Textoennegrita">
    <w:name w:val="Strong"/>
    <w:basedOn w:val="Fuentedeprrafopredeter"/>
    <w:uiPriority w:val="22"/>
    <w:qFormat/>
    <w:rsid w:val="00406B9F"/>
    <w:rPr>
      <w:b/>
      <w:bCs/>
    </w:rPr>
  </w:style>
  <w:style w:type="paragraph" w:styleId="NormalWeb">
    <w:name w:val="Normal (Web)"/>
    <w:basedOn w:val="Normal"/>
    <w:uiPriority w:val="99"/>
    <w:unhideWhenUsed/>
    <w:rsid w:val="005F5BEE"/>
    <w:pPr>
      <w:spacing w:before="100" w:beforeAutospacing="1" w:after="100" w:afterAutospacing="1"/>
    </w:pPr>
  </w:style>
  <w:style w:type="character" w:customStyle="1" w:styleId="whitespace-normal">
    <w:name w:val="whitespace-normal"/>
    <w:basedOn w:val="Fuentedeprrafopredeter"/>
    <w:rsid w:val="00357731"/>
  </w:style>
  <w:style w:type="character" w:styleId="nfasis">
    <w:name w:val="Emphasis"/>
    <w:basedOn w:val="Fuentedeprrafopredeter"/>
    <w:uiPriority w:val="20"/>
    <w:qFormat/>
    <w:rsid w:val="00F604FF"/>
    <w:rPr>
      <w:i/>
      <w:iCs/>
    </w:rPr>
  </w:style>
  <w:style w:type="paragraph" w:customStyle="1" w:styleId="p1">
    <w:name w:val="p1"/>
    <w:basedOn w:val="Normal"/>
    <w:rsid w:val="002F6455"/>
    <w:rPr>
      <w:rFonts w:ascii="Helvetica" w:hAnsi="Helvetica"/>
      <w:color w:val="BFE2FF"/>
      <w:sz w:val="50"/>
      <w:szCs w:val="50"/>
    </w:rPr>
  </w:style>
  <w:style w:type="paragraph" w:customStyle="1" w:styleId="p2">
    <w:name w:val="p2"/>
    <w:basedOn w:val="Normal"/>
    <w:rsid w:val="002F6455"/>
    <w:rPr>
      <w:rFonts w:ascii="Helvetica" w:hAnsi="Helvetica"/>
      <w:color w:val="BFE2FF"/>
      <w:sz w:val="25"/>
      <w:szCs w:val="25"/>
    </w:rPr>
  </w:style>
  <w:style w:type="paragraph" w:customStyle="1" w:styleId="p3">
    <w:name w:val="p3"/>
    <w:basedOn w:val="Normal"/>
    <w:rsid w:val="002F6455"/>
    <w:rPr>
      <w:rFonts w:ascii="Helvetica" w:hAnsi="Helvetica"/>
      <w:color w:val="BFE2FF"/>
    </w:rPr>
  </w:style>
  <w:style w:type="character" w:customStyle="1" w:styleId="katex-mathml">
    <w:name w:val="katex-mathml"/>
    <w:basedOn w:val="Fuentedeprrafopredeter"/>
    <w:rsid w:val="005D46B0"/>
  </w:style>
  <w:style w:type="character" w:customStyle="1" w:styleId="mord">
    <w:name w:val="mord"/>
    <w:basedOn w:val="Fuentedeprrafopredeter"/>
    <w:rsid w:val="005D46B0"/>
  </w:style>
  <w:style w:type="character" w:customStyle="1" w:styleId="mrel">
    <w:name w:val="mrel"/>
    <w:basedOn w:val="Fuentedeprrafopredeter"/>
    <w:rsid w:val="005D46B0"/>
  </w:style>
  <w:style w:type="character" w:customStyle="1" w:styleId="vlist-s">
    <w:name w:val="vlist-s"/>
    <w:basedOn w:val="Fuentedeprrafopredeter"/>
    <w:rsid w:val="005D46B0"/>
  </w:style>
  <w:style w:type="table" w:styleId="Tablaconcuadrcula">
    <w:name w:val="Table Grid"/>
    <w:basedOn w:val="Tablanormal"/>
    <w:uiPriority w:val="39"/>
    <w:rsid w:val="00193A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D66E7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66E78"/>
    <w:rPr>
      <w:rFonts w:ascii="Times New Roman" w:eastAsia="Times New Roman" w:hAnsi="Times New Roman" w:cs="Times New Roman"/>
      <w:kern w:val="0"/>
      <w:lang w:val="es-CO" w:eastAsia="es-ES_tradnl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D66E7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66E78"/>
    <w:rPr>
      <w:rFonts w:ascii="Times New Roman" w:eastAsia="Times New Roman" w:hAnsi="Times New Roman" w:cs="Times New Roman"/>
      <w:kern w:val="0"/>
      <w:lang w:val="es-CO" w:eastAsia="es-ES_tradnl"/>
      <w14:ligatures w14:val="none"/>
    </w:rPr>
  </w:style>
  <w:style w:type="paragraph" w:styleId="Textocomentario">
    <w:name w:val="annotation text"/>
    <w:basedOn w:val="Normal"/>
    <w:link w:val="TextocomentarioCar"/>
    <w:uiPriority w:val="99"/>
    <w:unhideWhenUsed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Pr>
      <w:rFonts w:ascii="Century Gothic" w:eastAsia="Times New Roman" w:hAnsi="Century Gothic" w:cs="Times New Roman"/>
      <w:kern w:val="0"/>
      <w:sz w:val="20"/>
      <w:szCs w:val="20"/>
      <w:lang w:val="es-CO" w:eastAsia="es-ES_tradnl"/>
      <w14:ligatures w14:val="none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91AA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91AA0"/>
    <w:rPr>
      <w:rFonts w:ascii="Century Gothic" w:eastAsia="Times New Roman" w:hAnsi="Century Gothic" w:cs="Times New Roman"/>
      <w:b/>
      <w:bCs/>
      <w:kern w:val="0"/>
      <w:sz w:val="20"/>
      <w:szCs w:val="20"/>
      <w:lang w:val="es-CO" w:eastAsia="es-ES_trad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9405D3961A0E048A52120540E12EF1A" ma:contentTypeVersion="14" ma:contentTypeDescription="Crear nuevo documento." ma:contentTypeScope="" ma:versionID="684615500b486a6dc2e518b993176177">
  <xsd:schema xmlns:xsd="http://www.w3.org/2001/XMLSchema" xmlns:xs="http://www.w3.org/2001/XMLSchema" xmlns:p="http://schemas.microsoft.com/office/2006/metadata/properties" xmlns:ns2="86861b74-f351-4860-a90d-2611d23efdba" xmlns:ns3="3a3d70e9-36c8-4757-b175-2b2a1197c0a7" targetNamespace="http://schemas.microsoft.com/office/2006/metadata/properties" ma:root="true" ma:fieldsID="8df6db23c55f41bbefa0e73f42d62e24" ns2:_="" ns3:_="">
    <xsd:import namespace="86861b74-f351-4860-a90d-2611d23efdba"/>
    <xsd:import namespace="3a3d70e9-36c8-4757-b175-2b2a1197c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861b74-f351-4860-a90d-2611d23efd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Etiquetas de imagen" ma:readOnly="false" ma:fieldId="{5cf76f15-5ced-4ddc-b409-7134ff3c332f}" ma:taxonomyMulti="true" ma:sspId="c7ec9755-0539-4a6c-b55f-adec7fd451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d70e9-36c8-4757-b175-2b2a1197c0a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e33e229-71b6-47ac-aa5c-88a668f2bcd7}" ma:internalName="TaxCatchAll" ma:showField="CatchAllData" ma:web="3a3d70e9-36c8-4757-b175-2b2a1197c0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6861b74-f351-4860-a90d-2611d23efdba">
      <Terms xmlns="http://schemas.microsoft.com/office/infopath/2007/PartnerControls"/>
    </lcf76f155ced4ddcb4097134ff3c332f>
    <TaxCatchAll xmlns="3a3d70e9-36c8-4757-b175-2b2a1197c0a7" xsi:nil="true"/>
  </documentManagement>
</p:properties>
</file>

<file path=customXml/itemProps1.xml><?xml version="1.0" encoding="utf-8"?>
<ds:datastoreItem xmlns:ds="http://schemas.openxmlformats.org/officeDocument/2006/customXml" ds:itemID="{ECFD4ADA-B13E-4449-A1E3-E8C69475BB2E}"/>
</file>

<file path=customXml/itemProps2.xml><?xml version="1.0" encoding="utf-8"?>
<ds:datastoreItem xmlns:ds="http://schemas.openxmlformats.org/officeDocument/2006/customXml" ds:itemID="{EAD66EE5-5CF8-4431-B199-C4F633ECF21B}"/>
</file>

<file path=customXml/itemProps3.xml><?xml version="1.0" encoding="utf-8"?>
<ds:datastoreItem xmlns:ds="http://schemas.openxmlformats.org/officeDocument/2006/customXml" ds:itemID="{2056C9C1-EC58-4A50-90F0-DA4AFE281B5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410</Words>
  <Characters>2255</Characters>
  <Application>Microsoft Office Word</Application>
  <DocSecurity>0</DocSecurity>
  <Lines>18</Lines>
  <Paragraphs>5</Paragraphs>
  <ScaleCrop>false</ScaleCrop>
  <Company/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Cordoba</dc:creator>
  <cp:keywords/>
  <dc:description/>
  <cp:lastModifiedBy>Kelly Xiomara Molano Quijano</cp:lastModifiedBy>
  <cp:revision>121</cp:revision>
  <dcterms:created xsi:type="dcterms:W3CDTF">2025-11-06T00:12:00Z</dcterms:created>
  <dcterms:modified xsi:type="dcterms:W3CDTF">2025-12-26T13:42:00Z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8aba76d3-435d-456a-81da-a857f033b321</vt:lpwstr>
  </property>
  <property fmtid="{D5CDD505-2E9C-101B-9397-08002B2CF9AE}" pid="3" name="ContentTypeId">
    <vt:lpwstr>0x01010049405D3961A0E048A52120540E12EF1A</vt:lpwstr>
  </property>
  <property fmtid="{D5CDD505-2E9C-101B-9397-08002B2CF9AE}" pid="4" name="Order">
    <vt:r8>19434300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  <property fmtid="{D5CDD505-2E9C-101B-9397-08002B2CF9AE}" pid="13" name="MediaServiceImageTags">
    <vt:lpwstr/>
  </property>
</Properties>
</file>